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2F171A" w14:textId="77777777" w:rsidR="004E130E" w:rsidRDefault="004E130E">
      <w:pPr>
        <w:widowControl w:val="0"/>
        <w:tabs>
          <w:tab w:val="left" w:pos="3220"/>
        </w:tabs>
        <w:spacing w:after="120" w:line="360" w:lineRule="auto"/>
        <w:rPr>
          <w:rFonts w:ascii="Times New Roman" w:eastAsia="Times New Roman" w:hAnsi="Times New Roman" w:cs="Times New Roman"/>
          <w:b/>
          <w:bCs/>
          <w:sz w:val="24"/>
          <w:szCs w:val="24"/>
        </w:rPr>
      </w:pPr>
    </w:p>
    <w:p w14:paraId="109609A7" w14:textId="77777777" w:rsidR="004E130E" w:rsidRDefault="00A12483">
      <w:pPr>
        <w:widowControl w:val="0"/>
        <w:tabs>
          <w:tab w:val="left" w:pos="3220"/>
        </w:tabs>
        <w:spacing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DJEČJI VRTIĆ OSMJEH</w:t>
      </w:r>
    </w:p>
    <w:p w14:paraId="66FD10E6" w14:textId="77777777" w:rsidR="004E130E" w:rsidRDefault="00A12483">
      <w:pPr>
        <w:widowControl w:val="0"/>
        <w:tabs>
          <w:tab w:val="left" w:pos="3220"/>
        </w:tabs>
        <w:spacing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J. </w:t>
      </w:r>
      <w:proofErr w:type="spellStart"/>
      <w:r>
        <w:rPr>
          <w:rFonts w:ascii="Times New Roman" w:eastAsia="Times New Roman" w:hAnsi="Times New Roman" w:cs="Times New Roman"/>
          <w:b/>
          <w:bCs/>
          <w:sz w:val="24"/>
          <w:szCs w:val="24"/>
        </w:rPr>
        <w:t>BARAKOVIĆA</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2A</w:t>
      </w:r>
      <w:proofErr w:type="spellEnd"/>
    </w:p>
    <w:p w14:paraId="157E4177" w14:textId="77777777" w:rsidR="004E130E" w:rsidRDefault="00A12483">
      <w:pPr>
        <w:widowControl w:val="0"/>
        <w:tabs>
          <w:tab w:val="left" w:pos="3220"/>
        </w:tabs>
        <w:spacing w:after="12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23244 </w:t>
      </w:r>
      <w:proofErr w:type="spellStart"/>
      <w:r>
        <w:rPr>
          <w:rFonts w:ascii="Times New Roman" w:eastAsia="Times New Roman" w:hAnsi="Times New Roman" w:cs="Times New Roman"/>
          <w:b/>
          <w:bCs/>
          <w:sz w:val="24"/>
          <w:szCs w:val="24"/>
        </w:rPr>
        <w:t>STARIGRAD</w:t>
      </w:r>
      <w:proofErr w:type="spellEnd"/>
    </w:p>
    <w:p w14:paraId="27A23A03" w14:textId="77777777" w:rsidR="004E130E" w:rsidRDefault="004E130E">
      <w:pPr>
        <w:tabs>
          <w:tab w:val="left" w:pos="3220"/>
        </w:tabs>
        <w:spacing w:after="0" w:line="360" w:lineRule="auto"/>
        <w:rPr>
          <w:rFonts w:ascii="Times New Roman" w:eastAsia="Times New Roman" w:hAnsi="Times New Roman" w:cs="Times New Roman"/>
          <w:sz w:val="24"/>
          <w:szCs w:val="24"/>
        </w:rPr>
      </w:pPr>
    </w:p>
    <w:p w14:paraId="15985F62" w14:textId="77777777" w:rsidR="004E130E" w:rsidRDefault="004E130E">
      <w:pPr>
        <w:widowControl w:val="0"/>
        <w:tabs>
          <w:tab w:val="left" w:pos="3220"/>
        </w:tabs>
        <w:spacing w:after="120" w:line="360" w:lineRule="auto"/>
        <w:rPr>
          <w:rFonts w:ascii="Times New Roman" w:eastAsia="Times New Roman" w:hAnsi="Times New Roman" w:cs="Times New Roman"/>
          <w:b/>
          <w:bCs/>
          <w:sz w:val="24"/>
          <w:szCs w:val="24"/>
        </w:rPr>
      </w:pPr>
    </w:p>
    <w:p w14:paraId="118FE15C" w14:textId="77777777" w:rsidR="004E130E" w:rsidRDefault="004E130E">
      <w:pPr>
        <w:widowControl w:val="0"/>
        <w:tabs>
          <w:tab w:val="left" w:pos="3220"/>
        </w:tabs>
        <w:spacing w:after="120" w:line="360" w:lineRule="auto"/>
        <w:rPr>
          <w:rFonts w:ascii="Times New Roman" w:eastAsia="Times New Roman" w:hAnsi="Times New Roman" w:cs="Times New Roman"/>
          <w:b/>
          <w:bCs/>
          <w:sz w:val="24"/>
          <w:szCs w:val="24"/>
        </w:rPr>
      </w:pPr>
    </w:p>
    <w:p w14:paraId="57C54715" w14:textId="77777777" w:rsidR="004E130E" w:rsidRDefault="00A12483">
      <w:pPr>
        <w:widowControl w:val="0"/>
        <w:tabs>
          <w:tab w:val="left" w:pos="3220"/>
        </w:tabs>
        <w:spacing w:after="120" w:line="36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GODIŠNJE IZVJEŠĆE O OSTVARIVANJU </w:t>
      </w:r>
    </w:p>
    <w:p w14:paraId="4644E777" w14:textId="77777777" w:rsidR="004E130E" w:rsidRDefault="00A12483">
      <w:pPr>
        <w:widowControl w:val="0"/>
        <w:tabs>
          <w:tab w:val="left" w:pos="3220"/>
        </w:tabs>
        <w:spacing w:after="120" w:line="36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PLANA I PROGRAMA RADA</w:t>
      </w:r>
    </w:p>
    <w:p w14:paraId="5C709D37" w14:textId="77777777" w:rsidR="004E130E" w:rsidRDefault="00A12483">
      <w:pPr>
        <w:widowControl w:val="0"/>
        <w:tabs>
          <w:tab w:val="left" w:pos="3220"/>
        </w:tabs>
        <w:spacing w:after="120" w:line="36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DJEČJEG VRTIĆA „OSMJEH“</w:t>
      </w:r>
    </w:p>
    <w:p w14:paraId="674C30C7" w14:textId="77777777" w:rsidR="004E130E" w:rsidRDefault="00A12483">
      <w:pPr>
        <w:widowControl w:val="0"/>
        <w:tabs>
          <w:tab w:val="left" w:pos="3220"/>
        </w:tabs>
        <w:spacing w:after="120" w:line="36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ZA PEDAGOŠKU GODINU</w:t>
      </w:r>
    </w:p>
    <w:p w14:paraId="70F82E69" w14:textId="77777777" w:rsidR="004E130E" w:rsidRDefault="00A12483">
      <w:pPr>
        <w:widowControl w:val="0"/>
        <w:tabs>
          <w:tab w:val="left" w:pos="3220"/>
        </w:tabs>
        <w:spacing w:after="120" w:line="36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2025. - 2026.</w:t>
      </w:r>
    </w:p>
    <w:p w14:paraId="7C197677" w14:textId="77777777" w:rsidR="004E130E" w:rsidRDefault="004E130E">
      <w:pPr>
        <w:widowControl w:val="0"/>
        <w:tabs>
          <w:tab w:val="left" w:pos="3220"/>
        </w:tabs>
        <w:spacing w:after="120" w:line="360" w:lineRule="auto"/>
        <w:rPr>
          <w:rFonts w:ascii="Times New Roman" w:eastAsia="Times New Roman" w:hAnsi="Times New Roman" w:cs="Times New Roman"/>
          <w:b/>
          <w:bCs/>
          <w:sz w:val="24"/>
          <w:szCs w:val="24"/>
        </w:rPr>
      </w:pPr>
    </w:p>
    <w:p w14:paraId="77E2AB0A" w14:textId="77777777" w:rsidR="004E130E" w:rsidRDefault="004E130E">
      <w:pPr>
        <w:widowControl w:val="0"/>
        <w:tabs>
          <w:tab w:val="left" w:pos="3220"/>
        </w:tabs>
        <w:spacing w:after="120" w:line="360" w:lineRule="auto"/>
        <w:rPr>
          <w:rFonts w:ascii="Times New Roman" w:eastAsia="Times New Roman" w:hAnsi="Times New Roman" w:cs="Times New Roman"/>
          <w:b/>
          <w:bCs/>
          <w:sz w:val="24"/>
          <w:szCs w:val="24"/>
        </w:rPr>
      </w:pPr>
    </w:p>
    <w:p w14:paraId="4DC8898E" w14:textId="77777777" w:rsidR="004E130E" w:rsidRDefault="004E130E">
      <w:pPr>
        <w:widowControl w:val="0"/>
        <w:tabs>
          <w:tab w:val="left" w:pos="3220"/>
        </w:tabs>
        <w:spacing w:after="120" w:line="360" w:lineRule="auto"/>
        <w:rPr>
          <w:rFonts w:ascii="Times New Roman" w:eastAsia="Times New Roman" w:hAnsi="Times New Roman" w:cs="Times New Roman"/>
          <w:b/>
          <w:bCs/>
          <w:sz w:val="24"/>
          <w:szCs w:val="24"/>
        </w:rPr>
      </w:pPr>
    </w:p>
    <w:p w14:paraId="2151EE38" w14:textId="77777777" w:rsidR="004E130E" w:rsidRDefault="004E130E">
      <w:pPr>
        <w:widowControl w:val="0"/>
        <w:tabs>
          <w:tab w:val="left" w:pos="3220"/>
        </w:tabs>
        <w:spacing w:after="120" w:line="360" w:lineRule="auto"/>
        <w:rPr>
          <w:rFonts w:ascii="Times New Roman" w:eastAsia="Times New Roman" w:hAnsi="Times New Roman" w:cs="Times New Roman"/>
          <w:b/>
          <w:bCs/>
          <w:sz w:val="24"/>
          <w:szCs w:val="24"/>
        </w:rPr>
      </w:pPr>
    </w:p>
    <w:p w14:paraId="5F2CA7D1" w14:textId="77777777" w:rsidR="004E130E" w:rsidRDefault="004E130E">
      <w:pPr>
        <w:widowControl w:val="0"/>
        <w:tabs>
          <w:tab w:val="left" w:pos="3220"/>
        </w:tabs>
        <w:spacing w:after="120" w:line="360" w:lineRule="auto"/>
        <w:rPr>
          <w:rFonts w:ascii="Times New Roman" w:eastAsia="Times New Roman" w:hAnsi="Times New Roman" w:cs="Times New Roman"/>
          <w:b/>
          <w:bCs/>
          <w:sz w:val="24"/>
          <w:szCs w:val="24"/>
        </w:rPr>
      </w:pPr>
    </w:p>
    <w:p w14:paraId="4F2EF616" w14:textId="77777777" w:rsidR="004E130E" w:rsidRDefault="004E130E">
      <w:pPr>
        <w:widowControl w:val="0"/>
        <w:tabs>
          <w:tab w:val="left" w:pos="3220"/>
        </w:tabs>
        <w:spacing w:after="120" w:line="360" w:lineRule="auto"/>
        <w:rPr>
          <w:rFonts w:ascii="Times New Roman" w:eastAsia="Times New Roman" w:hAnsi="Times New Roman" w:cs="Times New Roman"/>
          <w:b/>
          <w:bCs/>
          <w:sz w:val="24"/>
          <w:szCs w:val="24"/>
        </w:rPr>
      </w:pPr>
    </w:p>
    <w:p w14:paraId="57A378D1" w14:textId="77777777" w:rsidR="004E130E" w:rsidRDefault="004E130E">
      <w:pPr>
        <w:widowControl w:val="0"/>
        <w:tabs>
          <w:tab w:val="left" w:pos="3220"/>
        </w:tabs>
        <w:spacing w:after="120" w:line="360" w:lineRule="auto"/>
        <w:rPr>
          <w:rFonts w:ascii="Times New Roman" w:eastAsia="Times New Roman" w:hAnsi="Times New Roman" w:cs="Times New Roman"/>
          <w:b/>
          <w:bCs/>
          <w:sz w:val="24"/>
          <w:szCs w:val="24"/>
        </w:rPr>
      </w:pPr>
    </w:p>
    <w:p w14:paraId="355EC710" w14:textId="77777777" w:rsidR="004E130E" w:rsidRDefault="004E130E">
      <w:pPr>
        <w:widowControl w:val="0"/>
        <w:tabs>
          <w:tab w:val="left" w:pos="3220"/>
        </w:tabs>
        <w:spacing w:after="120" w:line="360" w:lineRule="auto"/>
        <w:rPr>
          <w:rFonts w:ascii="Times New Roman" w:eastAsia="Times New Roman" w:hAnsi="Times New Roman" w:cs="Times New Roman"/>
          <w:b/>
          <w:bCs/>
          <w:sz w:val="24"/>
          <w:szCs w:val="24"/>
        </w:rPr>
      </w:pPr>
    </w:p>
    <w:p w14:paraId="10078230" w14:textId="77777777" w:rsidR="004E130E" w:rsidRDefault="00A12483">
      <w:pPr>
        <w:widowControl w:val="0"/>
        <w:tabs>
          <w:tab w:val="left" w:pos="3220"/>
        </w:tabs>
        <w:spacing w:after="12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Ravnateljice:</w:t>
      </w:r>
    </w:p>
    <w:p w14:paraId="0B1A28F5" w14:textId="77777777" w:rsidR="004E130E" w:rsidRDefault="00A12483">
      <w:pPr>
        <w:widowControl w:val="0"/>
        <w:tabs>
          <w:tab w:val="left" w:pos="3220"/>
        </w:tabs>
        <w:spacing w:after="12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Nikolina </w:t>
      </w:r>
      <w:proofErr w:type="spellStart"/>
      <w:r>
        <w:rPr>
          <w:rFonts w:ascii="Times New Roman" w:eastAsia="Times New Roman" w:hAnsi="Times New Roman" w:cs="Times New Roman"/>
          <w:b/>
          <w:bCs/>
          <w:sz w:val="24"/>
          <w:szCs w:val="24"/>
        </w:rPr>
        <w:t>Trošelj</w:t>
      </w:r>
      <w:proofErr w:type="spellEnd"/>
    </w:p>
    <w:p w14:paraId="05A1F75B" w14:textId="77777777" w:rsidR="004E130E" w:rsidRDefault="004E130E">
      <w:pPr>
        <w:widowControl w:val="0"/>
        <w:tabs>
          <w:tab w:val="left" w:pos="3220"/>
        </w:tabs>
        <w:spacing w:after="120" w:line="360" w:lineRule="auto"/>
        <w:jc w:val="right"/>
        <w:rPr>
          <w:rFonts w:ascii="Times New Roman" w:eastAsia="Times New Roman" w:hAnsi="Times New Roman" w:cs="Times New Roman"/>
          <w:b/>
          <w:bCs/>
          <w:sz w:val="24"/>
          <w:szCs w:val="24"/>
        </w:rPr>
      </w:pPr>
    </w:p>
    <w:p w14:paraId="319B01F3" w14:textId="2D25B01F" w:rsidR="004E130E" w:rsidRDefault="0012668A">
      <w:pPr>
        <w:widowControl w:val="0"/>
        <w:tabs>
          <w:tab w:val="left" w:pos="3220"/>
        </w:tabs>
        <w:spacing w:after="120"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Starigrad</w:t>
      </w:r>
      <w:proofErr w:type="spellEnd"/>
      <w:r>
        <w:rPr>
          <w:rFonts w:ascii="Times New Roman" w:eastAsia="Times New Roman" w:hAnsi="Times New Roman" w:cs="Times New Roman"/>
          <w:sz w:val="24"/>
          <w:szCs w:val="24"/>
        </w:rPr>
        <w:t>, srpanj</w:t>
      </w:r>
      <w:r w:rsidR="00A12483">
        <w:rPr>
          <w:rFonts w:ascii="Times New Roman" w:eastAsia="Times New Roman" w:hAnsi="Times New Roman" w:cs="Times New Roman"/>
          <w:sz w:val="24"/>
          <w:szCs w:val="24"/>
        </w:rPr>
        <w:t xml:space="preserve"> 2026.</w:t>
      </w:r>
    </w:p>
    <w:p w14:paraId="22A6A158" w14:textId="77777777" w:rsidR="004E130E" w:rsidRDefault="004E130E">
      <w:pPr>
        <w:widowControl w:val="0"/>
        <w:tabs>
          <w:tab w:val="left" w:pos="3220"/>
        </w:tabs>
        <w:spacing w:after="120" w:line="360" w:lineRule="auto"/>
        <w:jc w:val="center"/>
        <w:rPr>
          <w:rFonts w:ascii="Times New Roman" w:eastAsia="Times New Roman" w:hAnsi="Times New Roman" w:cs="Times New Roman"/>
          <w:sz w:val="24"/>
          <w:szCs w:val="24"/>
        </w:rPr>
      </w:pPr>
    </w:p>
    <w:p w14:paraId="6D886D2E" w14:textId="77777777" w:rsidR="004E130E" w:rsidRDefault="004E130E">
      <w:pPr>
        <w:widowControl w:val="0"/>
        <w:tabs>
          <w:tab w:val="left" w:pos="3220"/>
        </w:tabs>
        <w:spacing w:after="120" w:line="360" w:lineRule="auto"/>
        <w:jc w:val="center"/>
        <w:rPr>
          <w:rFonts w:ascii="Times New Roman" w:eastAsia="Times New Roman" w:hAnsi="Times New Roman" w:cs="Times New Roman"/>
          <w:b/>
          <w:bCs/>
          <w:sz w:val="24"/>
          <w:szCs w:val="24"/>
        </w:rPr>
      </w:pPr>
    </w:p>
    <w:p w14:paraId="25D1711A"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DJEČJI VRTIĆ OSMJEH</w:t>
      </w:r>
    </w:p>
    <w:p w14:paraId="6EECC1CB"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 </w:t>
      </w:r>
      <w:proofErr w:type="spellStart"/>
      <w:r>
        <w:rPr>
          <w:rFonts w:ascii="Times New Roman" w:eastAsia="Times New Roman" w:hAnsi="Times New Roman" w:cs="Times New Roman"/>
          <w:sz w:val="24"/>
          <w:szCs w:val="24"/>
        </w:rPr>
        <w:t>BARAKOVIĆA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2A</w:t>
      </w:r>
      <w:proofErr w:type="spellEnd"/>
    </w:p>
    <w:p w14:paraId="0BD3704D"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23244 </w:t>
      </w:r>
      <w:proofErr w:type="spellStart"/>
      <w:r>
        <w:rPr>
          <w:rFonts w:ascii="Times New Roman" w:eastAsia="Times New Roman" w:hAnsi="Times New Roman" w:cs="Times New Roman"/>
          <w:sz w:val="24"/>
          <w:szCs w:val="24"/>
        </w:rPr>
        <w:t>STARIGRAD</w:t>
      </w:r>
      <w:proofErr w:type="spellEnd"/>
    </w:p>
    <w:p w14:paraId="4987EEA6" w14:textId="77777777" w:rsidR="004E130E" w:rsidRDefault="002246DF">
      <w:pPr>
        <w:spacing w:line="360" w:lineRule="auto"/>
        <w:ind w:left="360"/>
        <w:jc w:val="center"/>
        <w:rPr>
          <w:rFonts w:ascii="Times New Roman" w:eastAsia="Times New Roman" w:hAnsi="Times New Roman" w:cs="Times New Roman"/>
          <w:sz w:val="24"/>
          <w:szCs w:val="24"/>
        </w:rPr>
      </w:pPr>
      <w:hyperlink r:id="rId8">
        <w:r w:rsidR="00A12483">
          <w:rPr>
            <w:rFonts w:ascii="Times New Roman" w:eastAsia="Times New Roman" w:hAnsi="Times New Roman" w:cs="Times New Roman"/>
            <w:color w:val="0000FF"/>
            <w:sz w:val="24"/>
            <w:szCs w:val="24"/>
            <w:u w:val="single"/>
          </w:rPr>
          <w:t>dv.osmjeh@gmail.com</w:t>
        </w:r>
      </w:hyperlink>
    </w:p>
    <w:p w14:paraId="7EDB2460" w14:textId="77777777" w:rsidR="004E130E" w:rsidRDefault="00A12483">
      <w:pPr>
        <w:spacing w:line="360" w:lineRule="auto"/>
        <w:ind w:left="3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https://dvosmjeh.hr</w:t>
      </w:r>
    </w:p>
    <w:p w14:paraId="380F816B" w14:textId="77777777" w:rsidR="004E130E" w:rsidRDefault="00A12483">
      <w:pPr>
        <w:spacing w:line="360" w:lineRule="auto"/>
        <w:ind w:left="36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tel</w:t>
      </w:r>
      <w:proofErr w:type="spellEnd"/>
      <w:r>
        <w:rPr>
          <w:rFonts w:ascii="Times New Roman" w:eastAsia="Times New Roman" w:hAnsi="Times New Roman" w:cs="Times New Roman"/>
          <w:sz w:val="24"/>
          <w:szCs w:val="24"/>
        </w:rPr>
        <w:t>: 023 369 070</w:t>
      </w:r>
    </w:p>
    <w:p w14:paraId="45E4BA2A"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OIB</w:t>
      </w:r>
      <w:proofErr w:type="spellEnd"/>
      <w:r>
        <w:rPr>
          <w:rFonts w:ascii="Times New Roman" w:eastAsia="Times New Roman" w:hAnsi="Times New Roman" w:cs="Times New Roman"/>
          <w:sz w:val="24"/>
          <w:szCs w:val="24"/>
        </w:rPr>
        <w:t>: 13557716238</w:t>
      </w:r>
    </w:p>
    <w:p w14:paraId="72C6C45B" w14:textId="77777777" w:rsidR="004E130E" w:rsidRDefault="004E130E">
      <w:pPr>
        <w:pBdr>
          <w:top w:val="nil"/>
          <w:left w:val="nil"/>
          <w:bottom w:val="nil"/>
          <w:right w:val="nil"/>
          <w:between w:val="nil"/>
        </w:pBdr>
        <w:spacing w:line="360" w:lineRule="auto"/>
        <w:jc w:val="center"/>
        <w:rPr>
          <w:rFonts w:ascii="Times New Roman" w:eastAsia="Times New Roman" w:hAnsi="Times New Roman" w:cs="Times New Roman"/>
          <w:color w:val="FF0000"/>
          <w:sz w:val="24"/>
          <w:szCs w:val="24"/>
        </w:rPr>
      </w:pPr>
    </w:p>
    <w:p w14:paraId="4E67D4DD" w14:textId="628DAB9F" w:rsidR="004E130E" w:rsidRDefault="00A12483">
      <w:pPr>
        <w:tabs>
          <w:tab w:val="left" w:pos="3220"/>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KLASA: 601-03/</w:t>
      </w:r>
      <w:r w:rsidR="00BA366E">
        <w:rPr>
          <w:rFonts w:ascii="Times New Roman" w:eastAsia="Times New Roman" w:hAnsi="Times New Roman" w:cs="Times New Roman"/>
          <w:sz w:val="24"/>
          <w:szCs w:val="24"/>
        </w:rPr>
        <w:t>26-01/4</w:t>
      </w:r>
    </w:p>
    <w:p w14:paraId="005DFB3B" w14:textId="6FFDE639" w:rsidR="004E130E" w:rsidRDefault="00A12483">
      <w:pPr>
        <w:tabs>
          <w:tab w:val="left" w:pos="3220"/>
        </w:tabs>
        <w:spacing w:after="0"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UR.BROJ:2198-9-5-</w:t>
      </w:r>
      <w:r w:rsidR="00BA366E">
        <w:rPr>
          <w:rFonts w:ascii="Times New Roman" w:eastAsia="Times New Roman" w:hAnsi="Times New Roman" w:cs="Times New Roman"/>
          <w:sz w:val="24"/>
          <w:szCs w:val="24"/>
        </w:rPr>
        <w:t>26-1</w:t>
      </w:r>
      <w:bookmarkStart w:id="0" w:name="_GoBack"/>
      <w:bookmarkEnd w:id="0"/>
      <w:proofErr w:type="spellEnd"/>
    </w:p>
    <w:p w14:paraId="307BAADA" w14:textId="77777777" w:rsidR="004E130E" w:rsidRDefault="004E130E">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13562B51" w14:textId="77777777" w:rsidR="004E130E" w:rsidRDefault="004E130E">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6BC8742D" w14:textId="77777777" w:rsidR="004E130E" w:rsidRDefault="004E130E">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041DD391" w14:textId="77777777" w:rsidR="004E130E" w:rsidRDefault="004E130E">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074A26D7" w14:textId="77777777" w:rsidR="004E130E" w:rsidRDefault="004E130E">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42C0AC52" w14:textId="77777777" w:rsidR="004E130E" w:rsidRDefault="004E130E">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749F91B0" w14:textId="77777777" w:rsidR="004E130E" w:rsidRDefault="004E130E">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28A50D37" w14:textId="77777777" w:rsidR="004E130E" w:rsidRDefault="004E130E">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5EF8CF9E" w14:textId="77777777" w:rsidR="004E130E" w:rsidRDefault="004E130E">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0A41DC09" w14:textId="77777777" w:rsidR="004E130E" w:rsidRDefault="004E130E">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1BA2ED82" w14:textId="77777777" w:rsidR="004E130E" w:rsidRDefault="004E130E">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547E5C75" w14:textId="77777777" w:rsidR="004E130E" w:rsidRDefault="004E130E">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p w14:paraId="0EADD23E" w14:textId="77777777" w:rsidR="004E130E" w:rsidRDefault="004E130E">
      <w:pPr>
        <w:rPr>
          <w:rFonts w:ascii="Times New Roman" w:eastAsia="Times New Roman" w:hAnsi="Times New Roman" w:cs="Times New Roman"/>
          <w:sz w:val="24"/>
          <w:szCs w:val="24"/>
        </w:rPr>
      </w:pPr>
    </w:p>
    <w:p w14:paraId="3D6750EB" w14:textId="77777777" w:rsidR="004E130E" w:rsidRDefault="004E130E">
      <w:pPr>
        <w:rPr>
          <w:rFonts w:ascii="Times New Roman" w:eastAsia="Times New Roman" w:hAnsi="Times New Roman" w:cs="Times New Roman"/>
          <w:sz w:val="24"/>
          <w:szCs w:val="24"/>
        </w:rPr>
      </w:pPr>
    </w:p>
    <w:p w14:paraId="3F980A48" w14:textId="77777777" w:rsidR="004E130E" w:rsidRDefault="004E130E">
      <w:pPr>
        <w:rPr>
          <w:rFonts w:ascii="Times New Roman" w:eastAsia="Times New Roman" w:hAnsi="Times New Roman" w:cs="Times New Roman"/>
          <w:sz w:val="24"/>
          <w:szCs w:val="24"/>
        </w:rPr>
      </w:pPr>
    </w:p>
    <w:p w14:paraId="46CF4DDD" w14:textId="77777777" w:rsidR="004E130E" w:rsidRDefault="004E130E">
      <w:pPr>
        <w:rPr>
          <w:rFonts w:ascii="Times New Roman" w:eastAsia="Times New Roman" w:hAnsi="Times New Roman" w:cs="Times New Roman"/>
          <w:sz w:val="24"/>
          <w:szCs w:val="24"/>
        </w:rPr>
      </w:pPr>
    </w:p>
    <w:p w14:paraId="19EAEBBB" w14:textId="77777777" w:rsidR="004E130E" w:rsidRDefault="00A12483">
      <w:pPr>
        <w:keepNext/>
        <w:keepLines/>
        <w:pBdr>
          <w:top w:val="nil"/>
          <w:left w:val="nil"/>
          <w:bottom w:val="nil"/>
          <w:right w:val="nil"/>
          <w:between w:val="nil"/>
        </w:pBdr>
        <w:spacing w:before="240" w:after="0" w:line="259"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Sadržaj</w:t>
      </w:r>
    </w:p>
    <w:p w14:paraId="6462339B" w14:textId="77777777" w:rsidR="004E130E" w:rsidRDefault="004E130E">
      <w:pPr>
        <w:rPr>
          <w:rFonts w:ascii="Times New Roman" w:eastAsia="Times New Roman" w:hAnsi="Times New Roman" w:cs="Times New Roman"/>
          <w:sz w:val="24"/>
          <w:szCs w:val="24"/>
        </w:rPr>
      </w:pPr>
    </w:p>
    <w:sdt>
      <w:sdtPr>
        <w:id w:val="1031087305"/>
        <w:docPartObj>
          <w:docPartGallery w:val="Table of Contents"/>
          <w:docPartUnique/>
        </w:docPartObj>
      </w:sdtPr>
      <w:sdtEndPr/>
      <w:sdtContent>
        <w:p w14:paraId="2662B6DF" w14:textId="77777777" w:rsidR="004E130E" w:rsidRDefault="00A12483">
          <w:pPr>
            <w:pBdr>
              <w:top w:val="nil"/>
              <w:left w:val="nil"/>
              <w:bottom w:val="nil"/>
              <w:right w:val="nil"/>
              <w:between w:val="nil"/>
            </w:pBdr>
            <w:tabs>
              <w:tab w:val="left" w:pos="440"/>
              <w:tab w:val="right" w:pos="9062"/>
            </w:tabs>
            <w:rPr>
              <w:rFonts w:ascii="Times New Roman" w:eastAsia="Times New Roman" w:hAnsi="Times New Roman" w:cs="Times New Roman"/>
              <w:color w:val="000000"/>
              <w:sz w:val="24"/>
              <w:szCs w:val="24"/>
            </w:rPr>
          </w:pPr>
          <w:r>
            <w:fldChar w:fldCharType="begin"/>
          </w:r>
          <w:r>
            <w:instrText xml:space="preserve"> TOC \h \u \z \t "Heading 1,1,Heading 2,2,Heading 3,3,"</w:instrText>
          </w:r>
          <w:r>
            <w:fldChar w:fldCharType="separate"/>
          </w:r>
          <w:hyperlink w:anchor="_heading=h.bavaakcc95d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ab/>
              <w:t>USTROJSTVO RADA</w:t>
            </w:r>
            <w:r>
              <w:rPr>
                <w:rFonts w:ascii="Times New Roman" w:eastAsia="Times New Roman" w:hAnsi="Times New Roman" w:cs="Times New Roman"/>
                <w:color w:val="000000"/>
                <w:sz w:val="24"/>
                <w:szCs w:val="24"/>
              </w:rPr>
              <w:tab/>
            </w:r>
          </w:hyperlink>
          <w:r>
            <w:rPr>
              <w:rFonts w:ascii="Times New Roman" w:eastAsia="Times New Roman" w:hAnsi="Times New Roman" w:cs="Times New Roman"/>
              <w:sz w:val="24"/>
              <w:szCs w:val="24"/>
            </w:rPr>
            <w:t>3</w:t>
          </w:r>
        </w:p>
        <w:p w14:paraId="340E62A1" w14:textId="77777777" w:rsidR="004E130E" w:rsidRDefault="002246DF">
          <w:pPr>
            <w:pBdr>
              <w:top w:val="nil"/>
              <w:left w:val="nil"/>
              <w:bottom w:val="nil"/>
              <w:right w:val="nil"/>
              <w:between w:val="nil"/>
            </w:pBdr>
            <w:tabs>
              <w:tab w:val="left" w:pos="440"/>
              <w:tab w:val="right" w:pos="9062"/>
            </w:tabs>
            <w:rPr>
              <w:rFonts w:ascii="Times New Roman" w:eastAsia="Times New Roman" w:hAnsi="Times New Roman" w:cs="Times New Roman"/>
              <w:color w:val="000000"/>
              <w:sz w:val="24"/>
              <w:szCs w:val="24"/>
            </w:rPr>
          </w:pPr>
          <w:hyperlink w:anchor="_heading=h.y5k70uywhc9z">
            <w:r w:rsidR="00A12483">
              <w:rPr>
                <w:rFonts w:ascii="Times New Roman" w:eastAsia="Times New Roman" w:hAnsi="Times New Roman" w:cs="Times New Roman"/>
                <w:color w:val="000000"/>
                <w:sz w:val="24"/>
                <w:szCs w:val="24"/>
              </w:rPr>
              <w:t>2.</w:t>
            </w:r>
            <w:r w:rsidR="00A12483">
              <w:rPr>
                <w:rFonts w:ascii="Times New Roman" w:eastAsia="Times New Roman" w:hAnsi="Times New Roman" w:cs="Times New Roman"/>
                <w:color w:val="000000"/>
                <w:sz w:val="24"/>
                <w:szCs w:val="24"/>
              </w:rPr>
              <w:tab/>
              <w:t>MATERIJALNI UVJETI RADA</w:t>
            </w:r>
            <w:r w:rsidR="00A12483">
              <w:rPr>
                <w:rFonts w:ascii="Times New Roman" w:eastAsia="Times New Roman" w:hAnsi="Times New Roman" w:cs="Times New Roman"/>
                <w:color w:val="000000"/>
                <w:sz w:val="24"/>
                <w:szCs w:val="24"/>
              </w:rPr>
              <w:tab/>
            </w:r>
          </w:hyperlink>
          <w:r w:rsidR="00A12483">
            <w:rPr>
              <w:rFonts w:ascii="Times New Roman" w:eastAsia="Times New Roman" w:hAnsi="Times New Roman" w:cs="Times New Roman"/>
              <w:sz w:val="24"/>
              <w:szCs w:val="24"/>
            </w:rPr>
            <w:t>6</w:t>
          </w:r>
        </w:p>
        <w:p w14:paraId="26EA7742" w14:textId="77777777" w:rsidR="004E130E" w:rsidRDefault="002246DF">
          <w:pPr>
            <w:pBdr>
              <w:top w:val="nil"/>
              <w:left w:val="nil"/>
              <w:bottom w:val="nil"/>
              <w:right w:val="nil"/>
              <w:between w:val="nil"/>
            </w:pBdr>
            <w:tabs>
              <w:tab w:val="left" w:pos="440"/>
              <w:tab w:val="right" w:pos="9062"/>
            </w:tabs>
            <w:rPr>
              <w:rFonts w:ascii="Times New Roman" w:eastAsia="Times New Roman" w:hAnsi="Times New Roman" w:cs="Times New Roman"/>
              <w:color w:val="000000"/>
              <w:sz w:val="24"/>
              <w:szCs w:val="24"/>
            </w:rPr>
          </w:pPr>
          <w:hyperlink w:anchor="_heading=h.kpc965xbyjw">
            <w:r w:rsidR="00A12483">
              <w:rPr>
                <w:rFonts w:ascii="Times New Roman" w:eastAsia="Times New Roman" w:hAnsi="Times New Roman" w:cs="Times New Roman"/>
                <w:color w:val="000000"/>
                <w:sz w:val="24"/>
                <w:szCs w:val="24"/>
              </w:rPr>
              <w:t>3.</w:t>
            </w:r>
            <w:r w:rsidR="00A12483">
              <w:rPr>
                <w:rFonts w:ascii="Times New Roman" w:eastAsia="Times New Roman" w:hAnsi="Times New Roman" w:cs="Times New Roman"/>
                <w:color w:val="000000"/>
                <w:sz w:val="24"/>
                <w:szCs w:val="24"/>
              </w:rPr>
              <w:tab/>
              <w:t>NJEGA I SKRB ZA TJELESNI RAST I RAZVOJ DJECE</w:t>
            </w:r>
            <w:r w:rsidR="00A12483">
              <w:rPr>
                <w:rFonts w:ascii="Times New Roman" w:eastAsia="Times New Roman" w:hAnsi="Times New Roman" w:cs="Times New Roman"/>
                <w:color w:val="000000"/>
                <w:sz w:val="24"/>
                <w:szCs w:val="24"/>
              </w:rPr>
              <w:tab/>
              <w:t>8</w:t>
            </w:r>
          </w:hyperlink>
        </w:p>
        <w:p w14:paraId="0BEDDE5F" w14:textId="77777777" w:rsidR="004E130E" w:rsidRDefault="002246DF">
          <w:pPr>
            <w:pBdr>
              <w:top w:val="nil"/>
              <w:left w:val="nil"/>
              <w:bottom w:val="nil"/>
              <w:right w:val="nil"/>
              <w:between w:val="nil"/>
            </w:pBdr>
            <w:tabs>
              <w:tab w:val="left" w:pos="440"/>
              <w:tab w:val="right" w:pos="9062"/>
            </w:tabs>
            <w:rPr>
              <w:rFonts w:ascii="Times New Roman" w:eastAsia="Times New Roman" w:hAnsi="Times New Roman" w:cs="Times New Roman"/>
              <w:color w:val="000000"/>
              <w:sz w:val="24"/>
              <w:szCs w:val="24"/>
            </w:rPr>
          </w:pPr>
          <w:hyperlink w:anchor="_heading=h.kn1xh0k0m2nj">
            <w:r w:rsidR="00A12483">
              <w:rPr>
                <w:rFonts w:ascii="Times New Roman" w:eastAsia="Times New Roman" w:hAnsi="Times New Roman" w:cs="Times New Roman"/>
                <w:color w:val="000000"/>
                <w:sz w:val="24"/>
                <w:szCs w:val="24"/>
              </w:rPr>
              <w:t>4.</w:t>
            </w:r>
            <w:r w:rsidR="00A12483">
              <w:rPr>
                <w:rFonts w:ascii="Times New Roman" w:eastAsia="Times New Roman" w:hAnsi="Times New Roman" w:cs="Times New Roman"/>
                <w:color w:val="000000"/>
                <w:sz w:val="24"/>
                <w:szCs w:val="24"/>
              </w:rPr>
              <w:tab/>
              <w:t>ODGOJNO OBRAZOVNI RAD</w:t>
            </w:r>
            <w:r w:rsidR="00A12483">
              <w:rPr>
                <w:rFonts w:ascii="Times New Roman" w:eastAsia="Times New Roman" w:hAnsi="Times New Roman" w:cs="Times New Roman"/>
                <w:color w:val="000000"/>
                <w:sz w:val="24"/>
                <w:szCs w:val="24"/>
              </w:rPr>
              <w:tab/>
              <w:t>10</w:t>
            </w:r>
          </w:hyperlink>
        </w:p>
        <w:p w14:paraId="3F788940" w14:textId="77777777" w:rsidR="004E130E" w:rsidRDefault="002246DF">
          <w:pPr>
            <w:pBdr>
              <w:top w:val="nil"/>
              <w:left w:val="nil"/>
              <w:bottom w:val="nil"/>
              <w:right w:val="nil"/>
              <w:between w:val="nil"/>
            </w:pBdr>
            <w:tabs>
              <w:tab w:val="left" w:pos="440"/>
              <w:tab w:val="right" w:pos="9062"/>
            </w:tabs>
            <w:rPr>
              <w:rFonts w:ascii="Times New Roman" w:eastAsia="Times New Roman" w:hAnsi="Times New Roman" w:cs="Times New Roman"/>
              <w:color w:val="000000"/>
              <w:sz w:val="24"/>
              <w:szCs w:val="24"/>
            </w:rPr>
          </w:pPr>
          <w:hyperlink w:anchor="_heading=h.jqgebiharvyg">
            <w:r w:rsidR="00A12483">
              <w:rPr>
                <w:rFonts w:ascii="Times New Roman" w:eastAsia="Times New Roman" w:hAnsi="Times New Roman" w:cs="Times New Roman"/>
                <w:color w:val="000000"/>
                <w:sz w:val="24"/>
                <w:szCs w:val="24"/>
              </w:rPr>
              <w:t>5.</w:t>
            </w:r>
            <w:r w:rsidR="00A12483">
              <w:rPr>
                <w:rFonts w:ascii="Times New Roman" w:eastAsia="Times New Roman" w:hAnsi="Times New Roman" w:cs="Times New Roman"/>
                <w:color w:val="000000"/>
                <w:sz w:val="24"/>
                <w:szCs w:val="24"/>
              </w:rPr>
              <w:tab/>
              <w:t>OBRAZOVANJE I STRUČNO USAVRŠAVANJE DJELATNIKA</w:t>
            </w:r>
            <w:r w:rsidR="00A12483">
              <w:rPr>
                <w:rFonts w:ascii="Times New Roman" w:eastAsia="Times New Roman" w:hAnsi="Times New Roman" w:cs="Times New Roman"/>
                <w:color w:val="000000"/>
                <w:sz w:val="24"/>
                <w:szCs w:val="24"/>
              </w:rPr>
              <w:tab/>
              <w:t>1</w:t>
            </w:r>
          </w:hyperlink>
          <w:r w:rsidR="00A12483">
            <w:rPr>
              <w:rFonts w:ascii="Times New Roman" w:eastAsia="Times New Roman" w:hAnsi="Times New Roman" w:cs="Times New Roman"/>
              <w:sz w:val="24"/>
              <w:szCs w:val="24"/>
            </w:rPr>
            <w:t>8</w:t>
          </w:r>
        </w:p>
        <w:p w14:paraId="0E363292" w14:textId="77777777" w:rsidR="004E130E" w:rsidRDefault="002246DF">
          <w:pPr>
            <w:pBdr>
              <w:top w:val="nil"/>
              <w:left w:val="nil"/>
              <w:bottom w:val="nil"/>
              <w:right w:val="nil"/>
              <w:between w:val="nil"/>
            </w:pBdr>
            <w:tabs>
              <w:tab w:val="left" w:pos="440"/>
              <w:tab w:val="right" w:pos="9062"/>
            </w:tabs>
            <w:rPr>
              <w:rFonts w:ascii="Times New Roman" w:eastAsia="Times New Roman" w:hAnsi="Times New Roman" w:cs="Times New Roman"/>
              <w:color w:val="000000"/>
              <w:sz w:val="24"/>
              <w:szCs w:val="24"/>
            </w:rPr>
          </w:pPr>
          <w:hyperlink w:anchor="_heading=h.61nzvd2v4ei0">
            <w:r w:rsidR="00A12483">
              <w:rPr>
                <w:rFonts w:ascii="Times New Roman" w:eastAsia="Times New Roman" w:hAnsi="Times New Roman" w:cs="Times New Roman"/>
                <w:color w:val="000000"/>
                <w:sz w:val="24"/>
                <w:szCs w:val="24"/>
              </w:rPr>
              <w:t>6.</w:t>
            </w:r>
            <w:r w:rsidR="00A12483">
              <w:rPr>
                <w:rFonts w:ascii="Times New Roman" w:eastAsia="Times New Roman" w:hAnsi="Times New Roman" w:cs="Times New Roman"/>
                <w:color w:val="000000"/>
                <w:sz w:val="24"/>
                <w:szCs w:val="24"/>
              </w:rPr>
              <w:tab/>
              <w:t>SURADNJA S RODITELJIMA</w:t>
            </w:r>
            <w:r w:rsidR="00A12483">
              <w:rPr>
                <w:rFonts w:ascii="Times New Roman" w:eastAsia="Times New Roman" w:hAnsi="Times New Roman" w:cs="Times New Roman"/>
                <w:color w:val="000000"/>
                <w:sz w:val="24"/>
                <w:szCs w:val="24"/>
              </w:rPr>
              <w:tab/>
            </w:r>
          </w:hyperlink>
          <w:r w:rsidR="00A12483">
            <w:rPr>
              <w:rFonts w:ascii="Times New Roman" w:eastAsia="Times New Roman" w:hAnsi="Times New Roman" w:cs="Times New Roman"/>
              <w:sz w:val="24"/>
              <w:szCs w:val="24"/>
            </w:rPr>
            <w:t>20</w:t>
          </w:r>
        </w:p>
        <w:p w14:paraId="503EC81B" w14:textId="77777777" w:rsidR="004E130E" w:rsidRDefault="002246DF">
          <w:pPr>
            <w:pBdr>
              <w:top w:val="nil"/>
              <w:left w:val="nil"/>
              <w:bottom w:val="nil"/>
              <w:right w:val="nil"/>
              <w:between w:val="nil"/>
            </w:pBdr>
            <w:tabs>
              <w:tab w:val="left" w:pos="440"/>
              <w:tab w:val="right" w:pos="9062"/>
            </w:tabs>
            <w:rPr>
              <w:rFonts w:ascii="Times New Roman" w:eastAsia="Times New Roman" w:hAnsi="Times New Roman" w:cs="Times New Roman"/>
              <w:color w:val="000000"/>
              <w:sz w:val="24"/>
              <w:szCs w:val="24"/>
            </w:rPr>
          </w:pPr>
          <w:hyperlink w:anchor="_heading=h.ltdwh9j4yt4m">
            <w:r w:rsidR="00A12483">
              <w:rPr>
                <w:rFonts w:ascii="Times New Roman" w:eastAsia="Times New Roman" w:hAnsi="Times New Roman" w:cs="Times New Roman"/>
                <w:color w:val="000000"/>
                <w:sz w:val="24"/>
                <w:szCs w:val="24"/>
              </w:rPr>
              <w:t>7.</w:t>
            </w:r>
            <w:r w:rsidR="00A12483">
              <w:rPr>
                <w:rFonts w:ascii="Times New Roman" w:eastAsia="Times New Roman" w:hAnsi="Times New Roman" w:cs="Times New Roman"/>
                <w:color w:val="000000"/>
                <w:sz w:val="24"/>
                <w:szCs w:val="24"/>
              </w:rPr>
              <w:tab/>
              <w:t>SURADNJA S VANJSKIM USTANOVAMA</w:t>
            </w:r>
            <w:r w:rsidR="00A12483">
              <w:rPr>
                <w:rFonts w:ascii="Times New Roman" w:eastAsia="Times New Roman" w:hAnsi="Times New Roman" w:cs="Times New Roman"/>
                <w:color w:val="000000"/>
                <w:sz w:val="24"/>
                <w:szCs w:val="24"/>
              </w:rPr>
              <w:tab/>
            </w:r>
          </w:hyperlink>
          <w:r w:rsidR="00A12483">
            <w:rPr>
              <w:rFonts w:ascii="Times New Roman" w:eastAsia="Times New Roman" w:hAnsi="Times New Roman" w:cs="Times New Roman"/>
              <w:sz w:val="24"/>
              <w:szCs w:val="24"/>
            </w:rPr>
            <w:t>21</w:t>
          </w:r>
        </w:p>
        <w:p w14:paraId="138F8F13" w14:textId="77777777" w:rsidR="004E130E" w:rsidRDefault="002246DF">
          <w:pPr>
            <w:pBdr>
              <w:top w:val="nil"/>
              <w:left w:val="nil"/>
              <w:bottom w:val="nil"/>
              <w:right w:val="nil"/>
              <w:between w:val="nil"/>
            </w:pBdr>
            <w:tabs>
              <w:tab w:val="left" w:pos="440"/>
              <w:tab w:val="right" w:pos="9062"/>
            </w:tabs>
            <w:rPr>
              <w:rFonts w:ascii="Times New Roman" w:eastAsia="Times New Roman" w:hAnsi="Times New Roman" w:cs="Times New Roman"/>
              <w:color w:val="000000"/>
              <w:sz w:val="24"/>
              <w:szCs w:val="24"/>
            </w:rPr>
          </w:pPr>
          <w:hyperlink w:anchor="_heading=h.xdimkr7bl79l">
            <w:r w:rsidR="00A12483">
              <w:rPr>
                <w:rFonts w:ascii="Times New Roman" w:eastAsia="Times New Roman" w:hAnsi="Times New Roman" w:cs="Times New Roman"/>
                <w:color w:val="000000"/>
                <w:sz w:val="24"/>
                <w:szCs w:val="24"/>
              </w:rPr>
              <w:t>8.</w:t>
            </w:r>
            <w:r w:rsidR="00A12483">
              <w:rPr>
                <w:rFonts w:ascii="Times New Roman" w:eastAsia="Times New Roman" w:hAnsi="Times New Roman" w:cs="Times New Roman"/>
                <w:color w:val="000000"/>
                <w:sz w:val="24"/>
                <w:szCs w:val="24"/>
              </w:rPr>
              <w:tab/>
              <w:t>VREDNOVANJE PROGRAMA</w:t>
            </w:r>
            <w:r w:rsidR="00A12483">
              <w:rPr>
                <w:rFonts w:ascii="Times New Roman" w:eastAsia="Times New Roman" w:hAnsi="Times New Roman" w:cs="Times New Roman"/>
                <w:color w:val="000000"/>
                <w:sz w:val="24"/>
                <w:szCs w:val="24"/>
              </w:rPr>
              <w:tab/>
            </w:r>
          </w:hyperlink>
          <w:r w:rsidR="00A12483">
            <w:rPr>
              <w:rFonts w:ascii="Times New Roman" w:eastAsia="Times New Roman" w:hAnsi="Times New Roman" w:cs="Times New Roman"/>
              <w:sz w:val="24"/>
              <w:szCs w:val="24"/>
            </w:rPr>
            <w:t>22</w:t>
          </w:r>
        </w:p>
        <w:p w14:paraId="05708886" w14:textId="77777777" w:rsidR="004E130E" w:rsidRDefault="002246DF">
          <w:pPr>
            <w:pBdr>
              <w:top w:val="nil"/>
              <w:left w:val="nil"/>
              <w:bottom w:val="nil"/>
              <w:right w:val="nil"/>
              <w:between w:val="nil"/>
            </w:pBdr>
            <w:tabs>
              <w:tab w:val="left" w:pos="440"/>
              <w:tab w:val="right" w:pos="9062"/>
            </w:tabs>
            <w:rPr>
              <w:rFonts w:ascii="Times New Roman" w:eastAsia="Times New Roman" w:hAnsi="Times New Roman" w:cs="Times New Roman"/>
              <w:color w:val="000000"/>
              <w:sz w:val="24"/>
              <w:szCs w:val="24"/>
            </w:rPr>
          </w:pPr>
          <w:hyperlink w:anchor="_heading=h.gdj4cffa0sh1">
            <w:r w:rsidR="00A12483">
              <w:rPr>
                <w:rFonts w:ascii="Times New Roman" w:eastAsia="Times New Roman" w:hAnsi="Times New Roman" w:cs="Times New Roman"/>
                <w:color w:val="000000"/>
                <w:sz w:val="24"/>
                <w:szCs w:val="24"/>
              </w:rPr>
              <w:t>9.</w:t>
            </w:r>
            <w:r w:rsidR="00A12483">
              <w:rPr>
                <w:rFonts w:ascii="Times New Roman" w:eastAsia="Times New Roman" w:hAnsi="Times New Roman" w:cs="Times New Roman"/>
                <w:color w:val="000000"/>
                <w:sz w:val="24"/>
                <w:szCs w:val="24"/>
              </w:rPr>
              <w:tab/>
              <w:t>IZVJEŠĆE O RADU RAVNATELJICE</w:t>
            </w:r>
            <w:r w:rsidR="00A12483">
              <w:rPr>
                <w:rFonts w:ascii="Times New Roman" w:eastAsia="Times New Roman" w:hAnsi="Times New Roman" w:cs="Times New Roman"/>
                <w:color w:val="000000"/>
                <w:sz w:val="24"/>
                <w:szCs w:val="24"/>
              </w:rPr>
              <w:tab/>
              <w:t>2</w:t>
            </w:r>
          </w:hyperlink>
          <w:r w:rsidR="00A12483">
            <w:rPr>
              <w:rFonts w:ascii="Times New Roman" w:eastAsia="Times New Roman" w:hAnsi="Times New Roman" w:cs="Times New Roman"/>
              <w:sz w:val="24"/>
              <w:szCs w:val="24"/>
            </w:rPr>
            <w:t>3</w:t>
          </w:r>
        </w:p>
        <w:p w14:paraId="49322E22" w14:textId="77777777" w:rsidR="004E130E" w:rsidRDefault="002246DF">
          <w:pPr>
            <w:pBdr>
              <w:top w:val="nil"/>
              <w:left w:val="nil"/>
              <w:bottom w:val="nil"/>
              <w:right w:val="nil"/>
              <w:between w:val="nil"/>
            </w:pBdr>
            <w:tabs>
              <w:tab w:val="left" w:pos="660"/>
              <w:tab w:val="right" w:pos="9062"/>
            </w:tabs>
            <w:rPr>
              <w:rFonts w:ascii="Times New Roman" w:eastAsia="Times New Roman" w:hAnsi="Times New Roman" w:cs="Times New Roman"/>
              <w:sz w:val="24"/>
              <w:szCs w:val="24"/>
            </w:rPr>
          </w:pPr>
          <w:hyperlink w:anchor="_heading=h.geppq13w0ouq">
            <w:r w:rsidR="00A12483">
              <w:rPr>
                <w:rFonts w:ascii="Times New Roman" w:eastAsia="Times New Roman" w:hAnsi="Times New Roman" w:cs="Times New Roman"/>
                <w:color w:val="000000"/>
                <w:sz w:val="24"/>
                <w:szCs w:val="24"/>
              </w:rPr>
              <w:t>10.</w:t>
            </w:r>
          </w:hyperlink>
          <w:hyperlink w:anchor="_heading=h.geppq13w0ouq">
            <w:r w:rsidR="00A12483">
              <w:rPr>
                <w:rFonts w:ascii="Times New Roman" w:eastAsia="Times New Roman" w:hAnsi="Times New Roman" w:cs="Times New Roman"/>
                <w:sz w:val="24"/>
                <w:szCs w:val="24"/>
              </w:rPr>
              <w:t xml:space="preserve">  </w:t>
            </w:r>
          </w:hyperlink>
          <w:hyperlink w:anchor="_heading=h.geppq13w0ouq">
            <w:r w:rsidR="00A12483">
              <w:rPr>
                <w:rFonts w:ascii="Times New Roman" w:eastAsia="Times New Roman" w:hAnsi="Times New Roman" w:cs="Times New Roman"/>
                <w:color w:val="000000"/>
                <w:sz w:val="24"/>
                <w:szCs w:val="24"/>
              </w:rPr>
              <w:t>IZVJEŠĆE O  RADU PEDAGOGA</w:t>
            </w:r>
            <w:r w:rsidR="00A12483">
              <w:rPr>
                <w:rFonts w:ascii="Times New Roman" w:eastAsia="Times New Roman" w:hAnsi="Times New Roman" w:cs="Times New Roman"/>
                <w:color w:val="000000"/>
                <w:sz w:val="24"/>
                <w:szCs w:val="24"/>
              </w:rPr>
              <w:tab/>
            </w:r>
          </w:hyperlink>
          <w:r w:rsidR="00A12483">
            <w:fldChar w:fldCharType="begin"/>
          </w:r>
          <w:r w:rsidR="00A12483">
            <w:instrText xml:space="preserve"> PAGEREF _heading=h.geppq13w0ouq \h </w:instrText>
          </w:r>
          <w:r w:rsidR="00A12483">
            <w:fldChar w:fldCharType="separate"/>
          </w:r>
          <w:r w:rsidR="00A12483">
            <w:rPr>
              <w:rFonts w:ascii="Times New Roman" w:eastAsia="Times New Roman" w:hAnsi="Times New Roman" w:cs="Times New Roman"/>
              <w:sz w:val="24"/>
              <w:szCs w:val="24"/>
            </w:rPr>
            <w:t>2</w:t>
          </w:r>
          <w:r w:rsidR="00A12483">
            <w:fldChar w:fldCharType="end"/>
          </w:r>
          <w:r w:rsidR="00A12483">
            <w:rPr>
              <w:rFonts w:ascii="Times New Roman" w:eastAsia="Times New Roman" w:hAnsi="Times New Roman" w:cs="Times New Roman"/>
              <w:sz w:val="24"/>
              <w:szCs w:val="24"/>
            </w:rPr>
            <w:t>6</w:t>
          </w:r>
        </w:p>
        <w:p w14:paraId="2520A3B2" w14:textId="77777777" w:rsidR="004E130E" w:rsidRDefault="00A12483">
          <w:pPr>
            <w:rPr>
              <w:rFonts w:ascii="Times New Roman" w:eastAsia="Times New Roman" w:hAnsi="Times New Roman" w:cs="Times New Roman"/>
              <w:sz w:val="24"/>
              <w:szCs w:val="24"/>
            </w:rPr>
          </w:pPr>
          <w:r>
            <w:rPr>
              <w:rFonts w:ascii="Times New Roman" w:eastAsia="Times New Roman" w:hAnsi="Times New Roman" w:cs="Times New Roman"/>
              <w:sz w:val="24"/>
              <w:szCs w:val="24"/>
            </w:rPr>
            <w:t>11.    IZVJEŠĆE O RADU ZDRAVSTVENE VODITELJICE                                                29</w:t>
          </w:r>
        </w:p>
        <w:p w14:paraId="7034B93B" w14:textId="77777777" w:rsidR="004E130E" w:rsidRDefault="004E130E">
          <w:pPr>
            <w:rPr>
              <w:rFonts w:ascii="Times New Roman" w:eastAsia="Times New Roman" w:hAnsi="Times New Roman" w:cs="Times New Roman"/>
              <w:sz w:val="24"/>
              <w:szCs w:val="24"/>
            </w:rPr>
          </w:pPr>
        </w:p>
        <w:p w14:paraId="31B2F6E8" w14:textId="77777777" w:rsidR="004E130E" w:rsidRDefault="00A12483">
          <w:pPr>
            <w:rPr>
              <w:rFonts w:ascii="Times New Roman" w:eastAsia="Times New Roman" w:hAnsi="Times New Roman" w:cs="Times New Roman"/>
              <w:b/>
              <w:bCs/>
              <w:sz w:val="24"/>
              <w:szCs w:val="24"/>
            </w:rPr>
          </w:pPr>
          <w:r>
            <w:fldChar w:fldCharType="end"/>
          </w:r>
        </w:p>
      </w:sdtContent>
    </w:sdt>
    <w:p w14:paraId="39B70078" w14:textId="77777777" w:rsidR="004E130E" w:rsidRDefault="004E130E">
      <w:pPr>
        <w:rPr>
          <w:rFonts w:ascii="Times New Roman" w:eastAsia="Times New Roman" w:hAnsi="Times New Roman" w:cs="Times New Roman"/>
          <w:b/>
          <w:bCs/>
          <w:sz w:val="24"/>
          <w:szCs w:val="24"/>
        </w:rPr>
      </w:pPr>
    </w:p>
    <w:p w14:paraId="3C99BB6F" w14:textId="77777777" w:rsidR="004E130E" w:rsidRDefault="004E130E">
      <w:pPr>
        <w:rPr>
          <w:rFonts w:ascii="Times New Roman" w:eastAsia="Times New Roman" w:hAnsi="Times New Roman" w:cs="Times New Roman"/>
          <w:b/>
          <w:bCs/>
          <w:sz w:val="24"/>
          <w:szCs w:val="24"/>
        </w:rPr>
      </w:pPr>
    </w:p>
    <w:p w14:paraId="70B861DF" w14:textId="77777777" w:rsidR="004E130E" w:rsidRDefault="004E130E">
      <w:pPr>
        <w:rPr>
          <w:rFonts w:ascii="Times New Roman" w:eastAsia="Times New Roman" w:hAnsi="Times New Roman" w:cs="Times New Roman"/>
          <w:b/>
          <w:bCs/>
          <w:sz w:val="24"/>
          <w:szCs w:val="24"/>
        </w:rPr>
      </w:pPr>
    </w:p>
    <w:p w14:paraId="6C8F8BF7" w14:textId="77777777" w:rsidR="004E130E" w:rsidRDefault="004E130E">
      <w:pPr>
        <w:rPr>
          <w:rFonts w:ascii="Times New Roman" w:eastAsia="Times New Roman" w:hAnsi="Times New Roman" w:cs="Times New Roman"/>
          <w:b/>
          <w:bCs/>
          <w:sz w:val="24"/>
          <w:szCs w:val="24"/>
        </w:rPr>
      </w:pPr>
    </w:p>
    <w:p w14:paraId="59F9688F" w14:textId="77777777" w:rsidR="004E130E" w:rsidRDefault="004E130E">
      <w:pPr>
        <w:rPr>
          <w:rFonts w:ascii="Times New Roman" w:eastAsia="Times New Roman" w:hAnsi="Times New Roman" w:cs="Times New Roman"/>
          <w:b/>
          <w:bCs/>
          <w:sz w:val="24"/>
          <w:szCs w:val="24"/>
        </w:rPr>
      </w:pPr>
    </w:p>
    <w:p w14:paraId="502D0A18" w14:textId="77777777" w:rsidR="004E130E" w:rsidRDefault="004E130E">
      <w:pPr>
        <w:rPr>
          <w:rFonts w:ascii="Times New Roman" w:eastAsia="Times New Roman" w:hAnsi="Times New Roman" w:cs="Times New Roman"/>
          <w:b/>
          <w:bCs/>
          <w:sz w:val="24"/>
          <w:szCs w:val="24"/>
        </w:rPr>
      </w:pPr>
    </w:p>
    <w:p w14:paraId="6AE913E2" w14:textId="77777777" w:rsidR="004E130E" w:rsidRDefault="004E130E">
      <w:pPr>
        <w:rPr>
          <w:rFonts w:ascii="Times New Roman" w:eastAsia="Times New Roman" w:hAnsi="Times New Roman" w:cs="Times New Roman"/>
          <w:b/>
          <w:bCs/>
          <w:sz w:val="24"/>
          <w:szCs w:val="24"/>
        </w:rPr>
      </w:pPr>
    </w:p>
    <w:p w14:paraId="0AACA4CA" w14:textId="77777777" w:rsidR="004E130E" w:rsidRDefault="004E130E">
      <w:pPr>
        <w:rPr>
          <w:rFonts w:ascii="Times New Roman" w:eastAsia="Times New Roman" w:hAnsi="Times New Roman" w:cs="Times New Roman"/>
          <w:b/>
          <w:bCs/>
          <w:sz w:val="24"/>
          <w:szCs w:val="24"/>
        </w:rPr>
      </w:pPr>
    </w:p>
    <w:p w14:paraId="1C3A8B36" w14:textId="77777777" w:rsidR="004E130E" w:rsidRDefault="004E130E">
      <w:pPr>
        <w:rPr>
          <w:rFonts w:ascii="Times New Roman" w:eastAsia="Times New Roman" w:hAnsi="Times New Roman" w:cs="Times New Roman"/>
          <w:b/>
          <w:bCs/>
          <w:sz w:val="24"/>
          <w:szCs w:val="24"/>
        </w:rPr>
      </w:pPr>
    </w:p>
    <w:p w14:paraId="0CFB6871" w14:textId="77777777" w:rsidR="004E130E" w:rsidRDefault="004E130E">
      <w:pPr>
        <w:rPr>
          <w:rFonts w:ascii="Times New Roman" w:eastAsia="Times New Roman" w:hAnsi="Times New Roman" w:cs="Times New Roman"/>
          <w:b/>
          <w:bCs/>
          <w:sz w:val="24"/>
          <w:szCs w:val="24"/>
        </w:rPr>
      </w:pPr>
    </w:p>
    <w:p w14:paraId="23E27804" w14:textId="77777777" w:rsidR="004E130E" w:rsidRDefault="004E130E">
      <w:pPr>
        <w:rPr>
          <w:rFonts w:ascii="Times New Roman" w:eastAsia="Times New Roman" w:hAnsi="Times New Roman" w:cs="Times New Roman"/>
          <w:b/>
          <w:bCs/>
          <w:sz w:val="24"/>
          <w:szCs w:val="24"/>
        </w:rPr>
      </w:pPr>
    </w:p>
    <w:p w14:paraId="4222F770" w14:textId="77777777" w:rsidR="004E130E" w:rsidRDefault="004E130E">
      <w:pPr>
        <w:rPr>
          <w:rFonts w:ascii="Times New Roman" w:eastAsia="Times New Roman" w:hAnsi="Times New Roman" w:cs="Times New Roman"/>
          <w:b/>
          <w:bCs/>
          <w:sz w:val="24"/>
          <w:szCs w:val="24"/>
        </w:rPr>
      </w:pPr>
    </w:p>
    <w:p w14:paraId="527B5030" w14:textId="77777777" w:rsidR="004E130E" w:rsidRDefault="00A12483">
      <w:pPr>
        <w:pStyle w:val="Naslov1"/>
        <w:keepLines w:val="0"/>
        <w:spacing w:after="60"/>
        <w:ind w:left="720" w:hanging="360"/>
        <w:rPr>
          <w:rFonts w:ascii="Times New Roman" w:eastAsia="Times New Roman" w:hAnsi="Times New Roman" w:cs="Times New Roman"/>
          <w:sz w:val="36"/>
          <w:szCs w:val="36"/>
        </w:rPr>
      </w:pPr>
      <w:bookmarkStart w:id="1" w:name="_heading=h.bavaakcc95dr" w:colFirst="0" w:colLast="0"/>
      <w:bookmarkEnd w:id="1"/>
      <w:r>
        <w:rPr>
          <w:rFonts w:ascii="Times New Roman" w:eastAsia="Times New Roman" w:hAnsi="Times New Roman" w:cs="Times New Roman"/>
          <w:sz w:val="36"/>
          <w:szCs w:val="36"/>
        </w:rPr>
        <w:lastRenderedPageBreak/>
        <w:t>USTROJSTVO RADA</w:t>
      </w:r>
    </w:p>
    <w:p w14:paraId="5FC02CBC" w14:textId="77777777" w:rsidR="004E130E" w:rsidRDefault="004E130E"/>
    <w:p w14:paraId="6A810654"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Dječji vrtić „Osmjeh“, </w:t>
      </w:r>
      <w:proofErr w:type="spellStart"/>
      <w:r>
        <w:rPr>
          <w:rFonts w:ascii="Times New Roman" w:eastAsia="Times New Roman" w:hAnsi="Times New Roman" w:cs="Times New Roman"/>
          <w:sz w:val="24"/>
          <w:szCs w:val="24"/>
        </w:rPr>
        <w:t>Starigrad</w:t>
      </w:r>
      <w:proofErr w:type="spellEnd"/>
      <w:r>
        <w:rPr>
          <w:rFonts w:ascii="Times New Roman" w:eastAsia="Times New Roman" w:hAnsi="Times New Roman" w:cs="Times New Roman"/>
          <w:sz w:val="24"/>
          <w:szCs w:val="24"/>
        </w:rPr>
        <w:t xml:space="preserve"> Paklenica (u daljnjem tekstu: Dječji vrtić) je predškolska ustanova čiji je osnivač Općina </w:t>
      </w:r>
      <w:proofErr w:type="spellStart"/>
      <w:r>
        <w:rPr>
          <w:rFonts w:ascii="Times New Roman" w:eastAsia="Times New Roman" w:hAnsi="Times New Roman" w:cs="Times New Roman"/>
          <w:sz w:val="24"/>
          <w:szCs w:val="24"/>
        </w:rPr>
        <w:t>Starigrad</w:t>
      </w:r>
      <w:proofErr w:type="spellEnd"/>
      <w:r>
        <w:rPr>
          <w:rFonts w:ascii="Times New Roman" w:eastAsia="Times New Roman" w:hAnsi="Times New Roman" w:cs="Times New Roman"/>
          <w:sz w:val="24"/>
          <w:szCs w:val="24"/>
        </w:rPr>
        <w:t xml:space="preserve">. Program rada Dječjeg vrtića obuhvaća programe odgoja, obrazovanja, zdravstvene zaštite, prehrane i socijalne skrbi djece od navršene jedne godine života do polaska u školu. </w:t>
      </w:r>
    </w:p>
    <w:p w14:paraId="72DCC324"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Predškolski odgoj ostvaruje se u skladu s razvojnim osobinama, potrebama i interesima djece, te socijalnim, kulturnim, vjerskim i drugim potrebama obitelji, na temelju Državnog pedagoškog standarda predškolskog odgoja i naobrazbe, Zakona o predškolskom odgoju i obrazovanju, Programskog usmjerenja odgoja i obrazovanja predškolske djece, Nacionalnog </w:t>
      </w:r>
      <w:proofErr w:type="spellStart"/>
      <w:r>
        <w:rPr>
          <w:rFonts w:ascii="Times New Roman" w:eastAsia="Times New Roman" w:hAnsi="Times New Roman" w:cs="Times New Roman"/>
          <w:sz w:val="24"/>
          <w:szCs w:val="24"/>
        </w:rPr>
        <w:t>kurikula</w:t>
      </w:r>
      <w:proofErr w:type="spellEnd"/>
      <w:r>
        <w:rPr>
          <w:rFonts w:ascii="Times New Roman" w:eastAsia="Times New Roman" w:hAnsi="Times New Roman" w:cs="Times New Roman"/>
          <w:sz w:val="24"/>
          <w:szCs w:val="24"/>
        </w:rPr>
        <w:t xml:space="preserve"> za predškolski odgoj i obrazovanje, zaključaka i odluka Upravnog vijeća i Vijeća Općine </w:t>
      </w:r>
      <w:proofErr w:type="spellStart"/>
      <w:r>
        <w:rPr>
          <w:rFonts w:ascii="Times New Roman" w:eastAsia="Times New Roman" w:hAnsi="Times New Roman" w:cs="Times New Roman"/>
          <w:sz w:val="24"/>
          <w:szCs w:val="24"/>
        </w:rPr>
        <w:t>Starigrad</w:t>
      </w:r>
      <w:proofErr w:type="spellEnd"/>
      <w:r>
        <w:rPr>
          <w:rFonts w:ascii="Times New Roman" w:eastAsia="Times New Roman" w:hAnsi="Times New Roman" w:cs="Times New Roman"/>
          <w:sz w:val="24"/>
          <w:szCs w:val="24"/>
        </w:rPr>
        <w:t>.</w:t>
      </w:r>
    </w:p>
    <w:p w14:paraId="1A373B3C"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 izradi ustrojstva programa Dječjeg vrtića primijenjena su načela vrtićkog </w:t>
      </w:r>
      <w:proofErr w:type="spellStart"/>
      <w:r>
        <w:rPr>
          <w:rFonts w:ascii="Times New Roman" w:eastAsia="Times New Roman" w:hAnsi="Times New Roman" w:cs="Times New Roman"/>
          <w:sz w:val="24"/>
          <w:szCs w:val="24"/>
        </w:rPr>
        <w:t>kurikula</w:t>
      </w:r>
      <w:proofErr w:type="spellEnd"/>
      <w:r>
        <w:rPr>
          <w:rFonts w:ascii="Times New Roman" w:eastAsia="Times New Roman" w:hAnsi="Times New Roman" w:cs="Times New Roman"/>
          <w:sz w:val="24"/>
          <w:szCs w:val="24"/>
        </w:rPr>
        <w:t>: fleksibilnost odgojno obrazovnog procesa u vrtiću, partnerstvo vrtića s roditeljima i širom zajednicom, osiguravanje kontinuiteta u odgoju i obrazovanju, otvorenost za kontinuirano učenje i spremnost na unapređivanje prakse.</w:t>
      </w:r>
    </w:p>
    <w:p w14:paraId="53E829B6" w14:textId="77777777" w:rsidR="004E130E" w:rsidRDefault="00A1248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Organizacija rada Dječjeg vrtića</w:t>
      </w:r>
    </w:p>
    <w:p w14:paraId="0C951ECF"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 Dječjem vrtiću „Osmjeh“ </w:t>
      </w:r>
      <w:proofErr w:type="spellStart"/>
      <w:r>
        <w:rPr>
          <w:rFonts w:ascii="Times New Roman" w:eastAsia="Times New Roman" w:hAnsi="Times New Roman" w:cs="Times New Roman"/>
          <w:sz w:val="24"/>
          <w:szCs w:val="24"/>
        </w:rPr>
        <w:t>Starigrad</w:t>
      </w:r>
      <w:proofErr w:type="spellEnd"/>
      <w:r>
        <w:rPr>
          <w:rFonts w:ascii="Times New Roman" w:eastAsia="Times New Roman" w:hAnsi="Times New Roman" w:cs="Times New Roman"/>
          <w:sz w:val="24"/>
          <w:szCs w:val="24"/>
        </w:rPr>
        <w:t xml:space="preserve"> Paklenica u pedagoškoj godini 2025./2026. provodio se cjelodnevni 10-satni vrtićki i jaslički program, poludnevni 5,5-satni vrtićki program i obvezni program </w:t>
      </w:r>
      <w:proofErr w:type="spellStart"/>
      <w:r>
        <w:rPr>
          <w:rFonts w:ascii="Times New Roman" w:eastAsia="Times New Roman" w:hAnsi="Times New Roman" w:cs="Times New Roman"/>
          <w:sz w:val="24"/>
          <w:szCs w:val="24"/>
        </w:rPr>
        <w:t>predškole</w:t>
      </w:r>
      <w:proofErr w:type="spellEnd"/>
      <w:r>
        <w:rPr>
          <w:rFonts w:ascii="Times New Roman" w:eastAsia="Times New Roman" w:hAnsi="Times New Roman" w:cs="Times New Roman"/>
          <w:sz w:val="24"/>
          <w:szCs w:val="24"/>
        </w:rPr>
        <w:t xml:space="preserve"> u razdoblju od 1.9.2025. godine do 31.8.2026. godine u sklopu radnog vremena od 06:30 do 16:30 sati.</w:t>
      </w:r>
    </w:p>
    <w:p w14:paraId="4FCBB00F" w14:textId="77777777" w:rsidR="004E130E" w:rsidRDefault="00A1248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Skupine i broj djece</w:t>
      </w:r>
    </w:p>
    <w:p w14:paraId="542E0684" w14:textId="77777777" w:rsidR="004E130E" w:rsidRDefault="00A1248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SKUPINA                                        BROJ DJECE                    DOB DJECE</w:t>
      </w: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31"/>
        <w:gridCol w:w="2896"/>
        <w:gridCol w:w="2835"/>
      </w:tblGrid>
      <w:tr w:rsidR="004E130E" w14:paraId="28A78976" w14:textId="77777777">
        <w:trPr>
          <w:trHeight w:val="600"/>
        </w:trPr>
        <w:tc>
          <w:tcPr>
            <w:tcW w:w="3331" w:type="dxa"/>
          </w:tcPr>
          <w:p w14:paraId="04BCD258" w14:textId="77777777" w:rsidR="004E130E" w:rsidRDefault="00A1248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Skupina „</w:t>
            </w:r>
            <w:proofErr w:type="spellStart"/>
            <w:r>
              <w:rPr>
                <w:rFonts w:ascii="Times New Roman" w:eastAsia="Times New Roman" w:hAnsi="Times New Roman" w:cs="Times New Roman"/>
                <w:b/>
                <w:bCs/>
                <w:sz w:val="24"/>
                <w:szCs w:val="24"/>
              </w:rPr>
              <w:t>Tintilinići</w:t>
            </w:r>
            <w:proofErr w:type="spellEnd"/>
            <w:r>
              <w:rPr>
                <w:rFonts w:ascii="Times New Roman" w:eastAsia="Times New Roman" w:hAnsi="Times New Roman" w:cs="Times New Roman"/>
                <w:b/>
                <w:bCs/>
                <w:sz w:val="24"/>
                <w:szCs w:val="24"/>
              </w:rPr>
              <w:t>“</w:t>
            </w:r>
          </w:p>
        </w:tc>
        <w:tc>
          <w:tcPr>
            <w:tcW w:w="2896" w:type="dxa"/>
          </w:tcPr>
          <w:p w14:paraId="5ADE2C05" w14:textId="77777777" w:rsidR="004E130E" w:rsidRDefault="00A12483">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p>
        </w:tc>
        <w:tc>
          <w:tcPr>
            <w:tcW w:w="2835" w:type="dxa"/>
          </w:tcPr>
          <w:p w14:paraId="184BA28C" w14:textId="77777777" w:rsidR="004E130E" w:rsidRDefault="00A12483">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 godine</w:t>
            </w:r>
          </w:p>
        </w:tc>
      </w:tr>
      <w:tr w:rsidR="004E130E" w14:paraId="6221D571" w14:textId="77777777">
        <w:trPr>
          <w:trHeight w:val="600"/>
        </w:trPr>
        <w:tc>
          <w:tcPr>
            <w:tcW w:w="3331" w:type="dxa"/>
          </w:tcPr>
          <w:p w14:paraId="3E513AF9" w14:textId="77777777" w:rsidR="004E130E" w:rsidRDefault="00A1248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Skupina „Školjkice“</w:t>
            </w:r>
          </w:p>
        </w:tc>
        <w:tc>
          <w:tcPr>
            <w:tcW w:w="2896" w:type="dxa"/>
          </w:tcPr>
          <w:p w14:paraId="4D504AC2" w14:textId="77777777" w:rsidR="004E130E" w:rsidRDefault="00A12483">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24</w:t>
            </w:r>
          </w:p>
        </w:tc>
        <w:tc>
          <w:tcPr>
            <w:tcW w:w="2835" w:type="dxa"/>
          </w:tcPr>
          <w:p w14:paraId="1C50C853" w14:textId="77777777" w:rsidR="004E130E" w:rsidRDefault="00A12483">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3-5 godine</w:t>
            </w:r>
          </w:p>
        </w:tc>
      </w:tr>
      <w:tr w:rsidR="004E130E" w14:paraId="17C7897B" w14:textId="77777777">
        <w:trPr>
          <w:trHeight w:val="600"/>
        </w:trPr>
        <w:tc>
          <w:tcPr>
            <w:tcW w:w="3331" w:type="dxa"/>
          </w:tcPr>
          <w:p w14:paraId="47064038" w14:textId="77777777" w:rsidR="004E130E" w:rsidRDefault="00A1248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Skupina „Zemlja bajki“</w:t>
            </w:r>
          </w:p>
        </w:tc>
        <w:tc>
          <w:tcPr>
            <w:tcW w:w="2896" w:type="dxa"/>
          </w:tcPr>
          <w:p w14:paraId="55DA7AF6" w14:textId="77777777" w:rsidR="004E130E" w:rsidRDefault="00A12483">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26</w:t>
            </w:r>
          </w:p>
        </w:tc>
        <w:tc>
          <w:tcPr>
            <w:tcW w:w="2835" w:type="dxa"/>
          </w:tcPr>
          <w:p w14:paraId="39AC084F" w14:textId="77777777" w:rsidR="004E130E" w:rsidRDefault="00A12483">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Od 5 do polaska u OŠ</w:t>
            </w:r>
          </w:p>
        </w:tc>
      </w:tr>
      <w:tr w:rsidR="004E130E" w14:paraId="6A9E4431" w14:textId="77777777">
        <w:trPr>
          <w:trHeight w:val="600"/>
        </w:trPr>
        <w:tc>
          <w:tcPr>
            <w:tcW w:w="3331" w:type="dxa"/>
          </w:tcPr>
          <w:p w14:paraId="5CF1F1CC" w14:textId="77777777" w:rsidR="004E130E" w:rsidRDefault="00A1248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UKUPNO</w:t>
            </w:r>
          </w:p>
        </w:tc>
        <w:tc>
          <w:tcPr>
            <w:tcW w:w="2896" w:type="dxa"/>
          </w:tcPr>
          <w:p w14:paraId="48D60F34" w14:textId="77777777" w:rsidR="004E130E" w:rsidRDefault="00A12483">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62</w:t>
            </w:r>
          </w:p>
        </w:tc>
        <w:tc>
          <w:tcPr>
            <w:tcW w:w="2835" w:type="dxa"/>
          </w:tcPr>
          <w:p w14:paraId="57120D8A" w14:textId="77777777" w:rsidR="004E130E" w:rsidRDefault="004E130E">
            <w:pPr>
              <w:spacing w:line="360" w:lineRule="auto"/>
              <w:jc w:val="center"/>
              <w:rPr>
                <w:rFonts w:ascii="Times New Roman" w:eastAsia="Times New Roman" w:hAnsi="Times New Roman" w:cs="Times New Roman"/>
                <w:b/>
                <w:bCs/>
                <w:sz w:val="24"/>
                <w:szCs w:val="24"/>
              </w:rPr>
            </w:pPr>
          </w:p>
        </w:tc>
      </w:tr>
    </w:tbl>
    <w:p w14:paraId="54AAFC91" w14:textId="77777777" w:rsidR="004E130E" w:rsidRDefault="004E130E">
      <w:pPr>
        <w:spacing w:line="360" w:lineRule="auto"/>
        <w:jc w:val="both"/>
        <w:rPr>
          <w:rFonts w:ascii="Times New Roman" w:eastAsia="Times New Roman" w:hAnsi="Times New Roman" w:cs="Times New Roman"/>
          <w:b/>
          <w:bCs/>
          <w:sz w:val="24"/>
          <w:szCs w:val="24"/>
        </w:rPr>
      </w:pPr>
    </w:p>
    <w:p w14:paraId="3EA82EAD" w14:textId="77777777" w:rsidR="004E130E" w:rsidRDefault="00A12483">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Skupinu „</w:t>
      </w:r>
      <w:proofErr w:type="spellStart"/>
      <w:r>
        <w:rPr>
          <w:rFonts w:ascii="Times New Roman" w:eastAsia="Times New Roman" w:hAnsi="Times New Roman" w:cs="Times New Roman"/>
          <w:sz w:val="24"/>
          <w:szCs w:val="24"/>
        </w:rPr>
        <w:t>Tintilinići</w:t>
      </w:r>
      <w:proofErr w:type="spellEnd"/>
      <w:r>
        <w:rPr>
          <w:rFonts w:ascii="Times New Roman" w:eastAsia="Times New Roman" w:hAnsi="Times New Roman" w:cs="Times New Roman"/>
          <w:sz w:val="24"/>
          <w:szCs w:val="24"/>
        </w:rPr>
        <w:t xml:space="preserve">“ – vodile su odgojiteljice Jelena </w:t>
      </w:r>
      <w:proofErr w:type="spellStart"/>
      <w:r>
        <w:rPr>
          <w:rFonts w:ascii="Times New Roman" w:eastAsia="Times New Roman" w:hAnsi="Times New Roman" w:cs="Times New Roman"/>
          <w:sz w:val="24"/>
          <w:szCs w:val="24"/>
        </w:rPr>
        <w:t>Dokoza</w:t>
      </w:r>
      <w:proofErr w:type="spellEnd"/>
      <w:r>
        <w:rPr>
          <w:rFonts w:ascii="Times New Roman" w:eastAsia="Times New Roman" w:hAnsi="Times New Roman" w:cs="Times New Roman"/>
          <w:sz w:val="24"/>
          <w:szCs w:val="24"/>
        </w:rPr>
        <w:t xml:space="preserve"> i Tina </w:t>
      </w:r>
      <w:proofErr w:type="spellStart"/>
      <w:r>
        <w:rPr>
          <w:rFonts w:ascii="Times New Roman" w:eastAsia="Times New Roman" w:hAnsi="Times New Roman" w:cs="Times New Roman"/>
          <w:sz w:val="24"/>
          <w:szCs w:val="24"/>
        </w:rPr>
        <w:t>Oštrić</w:t>
      </w:r>
      <w:proofErr w:type="spellEnd"/>
    </w:p>
    <w:p w14:paraId="5513812E" w14:textId="77777777" w:rsidR="004E130E" w:rsidRDefault="00A12483">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Skupinu „Školjkice“ – vodile su odgojiteljice </w:t>
      </w:r>
      <w:proofErr w:type="spellStart"/>
      <w:r>
        <w:rPr>
          <w:rFonts w:ascii="Times New Roman" w:eastAsia="Times New Roman" w:hAnsi="Times New Roman" w:cs="Times New Roman"/>
          <w:sz w:val="24"/>
          <w:szCs w:val="24"/>
        </w:rPr>
        <w:t>Lucia</w:t>
      </w:r>
      <w:proofErr w:type="spellEnd"/>
      <w:r>
        <w:rPr>
          <w:rFonts w:ascii="Times New Roman" w:eastAsia="Times New Roman" w:hAnsi="Times New Roman" w:cs="Times New Roman"/>
          <w:sz w:val="24"/>
          <w:szCs w:val="24"/>
        </w:rPr>
        <w:t xml:space="preserve"> Basa i Ana Nekić</w:t>
      </w:r>
    </w:p>
    <w:p w14:paraId="684FB5D9" w14:textId="77777777" w:rsidR="004E130E" w:rsidRDefault="00A12483">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Skupinu „Zemlja bajki“ – vodile su odgojiteljice Anita </w:t>
      </w:r>
      <w:proofErr w:type="spellStart"/>
      <w:r>
        <w:rPr>
          <w:rFonts w:ascii="Times New Roman" w:eastAsia="Times New Roman" w:hAnsi="Times New Roman" w:cs="Times New Roman"/>
          <w:sz w:val="24"/>
          <w:szCs w:val="24"/>
        </w:rPr>
        <w:t>Milovac</w:t>
      </w:r>
      <w:proofErr w:type="spellEnd"/>
      <w:r>
        <w:rPr>
          <w:rFonts w:ascii="Times New Roman" w:eastAsia="Times New Roman" w:hAnsi="Times New Roman" w:cs="Times New Roman"/>
          <w:sz w:val="24"/>
          <w:szCs w:val="24"/>
        </w:rPr>
        <w:t xml:space="preserve"> i Maja </w:t>
      </w:r>
      <w:proofErr w:type="spellStart"/>
      <w:r>
        <w:rPr>
          <w:rFonts w:ascii="Times New Roman" w:eastAsia="Times New Roman" w:hAnsi="Times New Roman" w:cs="Times New Roman"/>
          <w:sz w:val="24"/>
          <w:szCs w:val="24"/>
        </w:rPr>
        <w:t>Magaš</w:t>
      </w:r>
      <w:proofErr w:type="spellEnd"/>
    </w:p>
    <w:p w14:paraId="55003480"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 pedagoškoj godini 2025./2026. u dječji vrtić bilo je upisano ukupno 62 djece. Tijekom godine ispisano je dvoje djece. Također, u razdoblju od  15. lipnja do 31. kolovoza postupno su se ispisivala djeca koja su završila program predškolskog odgoja i obrazovanja te stekla uvjete za polazak u osnovnu školu. Zbog sanacije krovišta u starijoj vrtićkoj skupini „Zemlja bajki“, odgojno-obrazovni rad privremeno se odvijao u prostoru na katu vrtića, koji se inače koristi kao dvorana. </w:t>
      </w:r>
    </w:p>
    <w:p w14:paraId="03EAF735" w14:textId="77777777" w:rsidR="004E130E" w:rsidRDefault="00A1248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Djelatnici dječjeg vrtića „Osmjeh“ </w:t>
      </w:r>
      <w:proofErr w:type="spellStart"/>
      <w:r>
        <w:rPr>
          <w:rFonts w:ascii="Times New Roman" w:eastAsia="Times New Roman" w:hAnsi="Times New Roman" w:cs="Times New Roman"/>
          <w:b/>
          <w:bCs/>
          <w:sz w:val="24"/>
          <w:szCs w:val="24"/>
        </w:rPr>
        <w:t>Starigrad</w:t>
      </w:r>
      <w:proofErr w:type="spellEnd"/>
      <w:r>
        <w:rPr>
          <w:rFonts w:ascii="Times New Roman" w:eastAsia="Times New Roman" w:hAnsi="Times New Roman" w:cs="Times New Roman"/>
          <w:b/>
          <w:bCs/>
          <w:sz w:val="24"/>
          <w:szCs w:val="24"/>
        </w:rPr>
        <w:t xml:space="preserve"> Paklenica</w:t>
      </w:r>
    </w:p>
    <w:p w14:paraId="681A6486"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 protekloj pedagoškoj godini 2025./2026. u radu Dječjeg vrtića sudjelovalo je ukupno 15 djelatnika (ravnateljica, pedagoginja, 7 odgojiteljica, 3 spremačice, domar, kuhar i   zdravstvena voditeljica).</w:t>
      </w:r>
    </w:p>
    <w:p w14:paraId="578F5254"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Tablica strukture kadrova:</w:t>
      </w: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8"/>
        <w:gridCol w:w="1469"/>
        <w:gridCol w:w="1249"/>
        <w:gridCol w:w="1389"/>
        <w:gridCol w:w="1249"/>
        <w:gridCol w:w="1389"/>
        <w:gridCol w:w="1249"/>
      </w:tblGrid>
      <w:tr w:rsidR="004E130E" w14:paraId="35B310C8" w14:textId="77777777">
        <w:tc>
          <w:tcPr>
            <w:tcW w:w="1068" w:type="dxa"/>
          </w:tcPr>
          <w:p w14:paraId="30563EB4"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Redni broj</w:t>
            </w:r>
          </w:p>
        </w:tc>
        <w:tc>
          <w:tcPr>
            <w:tcW w:w="1469" w:type="dxa"/>
          </w:tcPr>
          <w:p w14:paraId="77B03F3A"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Radno mjesto</w:t>
            </w:r>
          </w:p>
        </w:tc>
        <w:tc>
          <w:tcPr>
            <w:tcW w:w="1249" w:type="dxa"/>
          </w:tcPr>
          <w:p w14:paraId="3F768AFB"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Ukupan broj djelatnika</w:t>
            </w:r>
          </w:p>
        </w:tc>
        <w:tc>
          <w:tcPr>
            <w:tcW w:w="1389" w:type="dxa"/>
          </w:tcPr>
          <w:p w14:paraId="41BEA337"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Neodređeno puno radno vrijeme</w:t>
            </w:r>
          </w:p>
        </w:tc>
        <w:tc>
          <w:tcPr>
            <w:tcW w:w="1249" w:type="dxa"/>
          </w:tcPr>
          <w:p w14:paraId="49883B43"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Određeno puno radno vrijeme</w:t>
            </w:r>
          </w:p>
        </w:tc>
        <w:tc>
          <w:tcPr>
            <w:tcW w:w="1389" w:type="dxa"/>
          </w:tcPr>
          <w:p w14:paraId="0A5661B8"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Neodređeno nepuno radno vrijeme</w:t>
            </w:r>
          </w:p>
        </w:tc>
        <w:tc>
          <w:tcPr>
            <w:tcW w:w="1249" w:type="dxa"/>
          </w:tcPr>
          <w:p w14:paraId="2EEF844C"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Određeno nepuno radno vrijeme</w:t>
            </w:r>
          </w:p>
        </w:tc>
      </w:tr>
      <w:tr w:rsidR="004E130E" w14:paraId="61C659AD" w14:textId="77777777">
        <w:tc>
          <w:tcPr>
            <w:tcW w:w="1068" w:type="dxa"/>
          </w:tcPr>
          <w:p w14:paraId="319792D6"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69" w:type="dxa"/>
          </w:tcPr>
          <w:p w14:paraId="1EE8EED7"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Ravnateljica</w:t>
            </w:r>
          </w:p>
        </w:tc>
        <w:tc>
          <w:tcPr>
            <w:tcW w:w="1249" w:type="dxa"/>
          </w:tcPr>
          <w:p w14:paraId="691F7270"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9" w:type="dxa"/>
          </w:tcPr>
          <w:p w14:paraId="767625B3" w14:textId="77777777" w:rsidR="004E130E" w:rsidRDefault="004E130E">
            <w:pPr>
              <w:spacing w:line="360" w:lineRule="auto"/>
              <w:jc w:val="center"/>
              <w:rPr>
                <w:rFonts w:ascii="Times New Roman" w:eastAsia="Times New Roman" w:hAnsi="Times New Roman" w:cs="Times New Roman"/>
                <w:sz w:val="24"/>
                <w:szCs w:val="24"/>
              </w:rPr>
            </w:pPr>
          </w:p>
        </w:tc>
        <w:tc>
          <w:tcPr>
            <w:tcW w:w="1249" w:type="dxa"/>
          </w:tcPr>
          <w:p w14:paraId="2D913D43"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9" w:type="dxa"/>
          </w:tcPr>
          <w:p w14:paraId="37E80949" w14:textId="77777777" w:rsidR="004E130E" w:rsidRDefault="004E130E">
            <w:pPr>
              <w:spacing w:line="360" w:lineRule="auto"/>
              <w:jc w:val="center"/>
              <w:rPr>
                <w:rFonts w:ascii="Times New Roman" w:eastAsia="Times New Roman" w:hAnsi="Times New Roman" w:cs="Times New Roman"/>
                <w:sz w:val="24"/>
                <w:szCs w:val="24"/>
              </w:rPr>
            </w:pPr>
          </w:p>
        </w:tc>
        <w:tc>
          <w:tcPr>
            <w:tcW w:w="1249" w:type="dxa"/>
          </w:tcPr>
          <w:p w14:paraId="5BB8F61B" w14:textId="77777777" w:rsidR="004E130E" w:rsidRDefault="004E130E">
            <w:pPr>
              <w:spacing w:line="360" w:lineRule="auto"/>
              <w:jc w:val="center"/>
              <w:rPr>
                <w:rFonts w:ascii="Times New Roman" w:eastAsia="Times New Roman" w:hAnsi="Times New Roman" w:cs="Times New Roman"/>
                <w:sz w:val="24"/>
                <w:szCs w:val="24"/>
              </w:rPr>
            </w:pPr>
          </w:p>
        </w:tc>
      </w:tr>
      <w:tr w:rsidR="004E130E" w14:paraId="51819896" w14:textId="77777777">
        <w:tc>
          <w:tcPr>
            <w:tcW w:w="1068" w:type="dxa"/>
          </w:tcPr>
          <w:p w14:paraId="116B22F5"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69" w:type="dxa"/>
          </w:tcPr>
          <w:p w14:paraId="5628D410"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Stručni suradnik pedagoginja</w:t>
            </w:r>
          </w:p>
        </w:tc>
        <w:tc>
          <w:tcPr>
            <w:tcW w:w="1249" w:type="dxa"/>
          </w:tcPr>
          <w:p w14:paraId="775C5974"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9" w:type="dxa"/>
          </w:tcPr>
          <w:p w14:paraId="2CE0A9B5" w14:textId="77777777" w:rsidR="004E130E" w:rsidRDefault="004E130E">
            <w:pPr>
              <w:spacing w:line="360" w:lineRule="auto"/>
              <w:jc w:val="center"/>
              <w:rPr>
                <w:rFonts w:ascii="Times New Roman" w:eastAsia="Times New Roman" w:hAnsi="Times New Roman" w:cs="Times New Roman"/>
                <w:sz w:val="24"/>
                <w:szCs w:val="24"/>
              </w:rPr>
            </w:pPr>
          </w:p>
        </w:tc>
        <w:tc>
          <w:tcPr>
            <w:tcW w:w="1249" w:type="dxa"/>
          </w:tcPr>
          <w:p w14:paraId="41DB5441" w14:textId="77777777" w:rsidR="004E130E" w:rsidRDefault="004E130E">
            <w:pPr>
              <w:spacing w:line="360" w:lineRule="auto"/>
              <w:jc w:val="center"/>
              <w:rPr>
                <w:rFonts w:ascii="Times New Roman" w:eastAsia="Times New Roman" w:hAnsi="Times New Roman" w:cs="Times New Roman"/>
                <w:sz w:val="24"/>
                <w:szCs w:val="24"/>
              </w:rPr>
            </w:pPr>
          </w:p>
        </w:tc>
        <w:tc>
          <w:tcPr>
            <w:tcW w:w="1389" w:type="dxa"/>
          </w:tcPr>
          <w:p w14:paraId="163C10BE"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49" w:type="dxa"/>
          </w:tcPr>
          <w:p w14:paraId="195AF54F" w14:textId="77777777" w:rsidR="004E130E" w:rsidRDefault="004E130E">
            <w:pPr>
              <w:spacing w:line="360" w:lineRule="auto"/>
              <w:jc w:val="center"/>
              <w:rPr>
                <w:rFonts w:ascii="Times New Roman" w:eastAsia="Times New Roman" w:hAnsi="Times New Roman" w:cs="Times New Roman"/>
                <w:sz w:val="24"/>
                <w:szCs w:val="24"/>
              </w:rPr>
            </w:pPr>
          </w:p>
        </w:tc>
      </w:tr>
      <w:tr w:rsidR="004E130E" w14:paraId="5C8AF189" w14:textId="77777777">
        <w:tc>
          <w:tcPr>
            <w:tcW w:w="1068" w:type="dxa"/>
          </w:tcPr>
          <w:p w14:paraId="73C797DE"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69" w:type="dxa"/>
          </w:tcPr>
          <w:p w14:paraId="4B1A16A2"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Zdravstvena voditeljica</w:t>
            </w:r>
          </w:p>
        </w:tc>
        <w:tc>
          <w:tcPr>
            <w:tcW w:w="1249" w:type="dxa"/>
          </w:tcPr>
          <w:p w14:paraId="42E32FC6"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9" w:type="dxa"/>
          </w:tcPr>
          <w:p w14:paraId="20ACA07D" w14:textId="77777777" w:rsidR="004E130E" w:rsidRDefault="004E130E">
            <w:pPr>
              <w:spacing w:line="360" w:lineRule="auto"/>
              <w:jc w:val="center"/>
              <w:rPr>
                <w:rFonts w:ascii="Times New Roman" w:eastAsia="Times New Roman" w:hAnsi="Times New Roman" w:cs="Times New Roman"/>
                <w:sz w:val="24"/>
                <w:szCs w:val="24"/>
              </w:rPr>
            </w:pPr>
          </w:p>
        </w:tc>
        <w:tc>
          <w:tcPr>
            <w:tcW w:w="1249" w:type="dxa"/>
          </w:tcPr>
          <w:p w14:paraId="1995A1EC" w14:textId="77777777" w:rsidR="004E130E" w:rsidRDefault="004E130E">
            <w:pPr>
              <w:spacing w:line="360" w:lineRule="auto"/>
              <w:jc w:val="center"/>
              <w:rPr>
                <w:rFonts w:ascii="Times New Roman" w:eastAsia="Times New Roman" w:hAnsi="Times New Roman" w:cs="Times New Roman"/>
                <w:sz w:val="24"/>
                <w:szCs w:val="24"/>
              </w:rPr>
            </w:pPr>
          </w:p>
        </w:tc>
        <w:tc>
          <w:tcPr>
            <w:tcW w:w="1389" w:type="dxa"/>
          </w:tcPr>
          <w:p w14:paraId="1C718B4A"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49" w:type="dxa"/>
          </w:tcPr>
          <w:p w14:paraId="4AF96455" w14:textId="77777777" w:rsidR="004E130E" w:rsidRDefault="004E130E">
            <w:pPr>
              <w:spacing w:line="360" w:lineRule="auto"/>
              <w:jc w:val="center"/>
              <w:rPr>
                <w:rFonts w:ascii="Times New Roman" w:eastAsia="Times New Roman" w:hAnsi="Times New Roman" w:cs="Times New Roman"/>
                <w:sz w:val="24"/>
                <w:szCs w:val="24"/>
              </w:rPr>
            </w:pPr>
          </w:p>
        </w:tc>
      </w:tr>
      <w:tr w:rsidR="004E130E" w14:paraId="6C5E7951" w14:textId="77777777">
        <w:tc>
          <w:tcPr>
            <w:tcW w:w="1068" w:type="dxa"/>
          </w:tcPr>
          <w:p w14:paraId="5960FABF"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69" w:type="dxa"/>
          </w:tcPr>
          <w:p w14:paraId="78805364"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Odgojiteljica</w:t>
            </w:r>
          </w:p>
        </w:tc>
        <w:tc>
          <w:tcPr>
            <w:tcW w:w="1249" w:type="dxa"/>
          </w:tcPr>
          <w:p w14:paraId="6E0C13A5"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389" w:type="dxa"/>
          </w:tcPr>
          <w:p w14:paraId="605A8592"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249" w:type="dxa"/>
          </w:tcPr>
          <w:p w14:paraId="0BC309C9"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9" w:type="dxa"/>
          </w:tcPr>
          <w:p w14:paraId="545B0C08" w14:textId="77777777" w:rsidR="004E130E" w:rsidRDefault="004E130E">
            <w:pPr>
              <w:spacing w:line="360" w:lineRule="auto"/>
              <w:jc w:val="center"/>
              <w:rPr>
                <w:rFonts w:ascii="Times New Roman" w:eastAsia="Times New Roman" w:hAnsi="Times New Roman" w:cs="Times New Roman"/>
                <w:sz w:val="24"/>
                <w:szCs w:val="24"/>
              </w:rPr>
            </w:pPr>
          </w:p>
        </w:tc>
        <w:tc>
          <w:tcPr>
            <w:tcW w:w="1249" w:type="dxa"/>
          </w:tcPr>
          <w:p w14:paraId="43E96898" w14:textId="77777777" w:rsidR="004E130E" w:rsidRDefault="004E130E">
            <w:pPr>
              <w:spacing w:line="360" w:lineRule="auto"/>
              <w:jc w:val="center"/>
              <w:rPr>
                <w:rFonts w:ascii="Times New Roman" w:eastAsia="Times New Roman" w:hAnsi="Times New Roman" w:cs="Times New Roman"/>
                <w:sz w:val="24"/>
                <w:szCs w:val="24"/>
              </w:rPr>
            </w:pPr>
          </w:p>
        </w:tc>
      </w:tr>
      <w:tr w:rsidR="004E130E" w14:paraId="7F804C0B" w14:textId="77777777">
        <w:tc>
          <w:tcPr>
            <w:tcW w:w="1068" w:type="dxa"/>
          </w:tcPr>
          <w:p w14:paraId="7F60FA0E"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1469" w:type="dxa"/>
          </w:tcPr>
          <w:p w14:paraId="4665DF00"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Spremačica</w:t>
            </w:r>
          </w:p>
        </w:tc>
        <w:tc>
          <w:tcPr>
            <w:tcW w:w="1249" w:type="dxa"/>
          </w:tcPr>
          <w:p w14:paraId="4D28DCD7"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389" w:type="dxa"/>
          </w:tcPr>
          <w:p w14:paraId="33ACF5C7"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249" w:type="dxa"/>
          </w:tcPr>
          <w:p w14:paraId="0D5DACB0" w14:textId="77777777" w:rsidR="004E130E" w:rsidRDefault="004E130E">
            <w:pPr>
              <w:spacing w:line="360" w:lineRule="auto"/>
              <w:jc w:val="center"/>
              <w:rPr>
                <w:rFonts w:ascii="Times New Roman" w:eastAsia="Times New Roman" w:hAnsi="Times New Roman" w:cs="Times New Roman"/>
                <w:sz w:val="24"/>
                <w:szCs w:val="24"/>
              </w:rPr>
            </w:pPr>
          </w:p>
        </w:tc>
        <w:tc>
          <w:tcPr>
            <w:tcW w:w="1389" w:type="dxa"/>
          </w:tcPr>
          <w:p w14:paraId="5DB683CC" w14:textId="77777777" w:rsidR="004E130E" w:rsidRDefault="004E130E">
            <w:pPr>
              <w:spacing w:line="360" w:lineRule="auto"/>
              <w:jc w:val="center"/>
              <w:rPr>
                <w:rFonts w:ascii="Times New Roman" w:eastAsia="Times New Roman" w:hAnsi="Times New Roman" w:cs="Times New Roman"/>
                <w:sz w:val="24"/>
                <w:szCs w:val="24"/>
              </w:rPr>
            </w:pPr>
          </w:p>
        </w:tc>
        <w:tc>
          <w:tcPr>
            <w:tcW w:w="1249" w:type="dxa"/>
          </w:tcPr>
          <w:p w14:paraId="3DEB1B3A" w14:textId="77777777" w:rsidR="004E130E" w:rsidRDefault="004E130E">
            <w:pPr>
              <w:spacing w:line="360" w:lineRule="auto"/>
              <w:jc w:val="center"/>
              <w:rPr>
                <w:rFonts w:ascii="Times New Roman" w:eastAsia="Times New Roman" w:hAnsi="Times New Roman" w:cs="Times New Roman"/>
                <w:sz w:val="24"/>
                <w:szCs w:val="24"/>
              </w:rPr>
            </w:pPr>
          </w:p>
        </w:tc>
      </w:tr>
      <w:tr w:rsidR="004E130E" w14:paraId="0AF9DA6D" w14:textId="77777777">
        <w:tc>
          <w:tcPr>
            <w:tcW w:w="1068" w:type="dxa"/>
          </w:tcPr>
          <w:p w14:paraId="77F2493D"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69" w:type="dxa"/>
          </w:tcPr>
          <w:p w14:paraId="24F0A41F"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Kuhar</w:t>
            </w:r>
          </w:p>
        </w:tc>
        <w:tc>
          <w:tcPr>
            <w:tcW w:w="1249" w:type="dxa"/>
          </w:tcPr>
          <w:p w14:paraId="3ED4EF96"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9" w:type="dxa"/>
          </w:tcPr>
          <w:p w14:paraId="09F81B6C"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49" w:type="dxa"/>
          </w:tcPr>
          <w:p w14:paraId="0E40AE1E" w14:textId="77777777" w:rsidR="004E130E" w:rsidRDefault="004E130E">
            <w:pPr>
              <w:spacing w:line="360" w:lineRule="auto"/>
              <w:jc w:val="center"/>
              <w:rPr>
                <w:rFonts w:ascii="Times New Roman" w:eastAsia="Times New Roman" w:hAnsi="Times New Roman" w:cs="Times New Roman"/>
                <w:sz w:val="24"/>
                <w:szCs w:val="24"/>
              </w:rPr>
            </w:pPr>
          </w:p>
        </w:tc>
        <w:tc>
          <w:tcPr>
            <w:tcW w:w="1389" w:type="dxa"/>
          </w:tcPr>
          <w:p w14:paraId="62646AFF" w14:textId="77777777" w:rsidR="004E130E" w:rsidRDefault="004E130E">
            <w:pPr>
              <w:spacing w:line="360" w:lineRule="auto"/>
              <w:jc w:val="center"/>
              <w:rPr>
                <w:rFonts w:ascii="Times New Roman" w:eastAsia="Times New Roman" w:hAnsi="Times New Roman" w:cs="Times New Roman"/>
                <w:sz w:val="24"/>
                <w:szCs w:val="24"/>
              </w:rPr>
            </w:pPr>
          </w:p>
        </w:tc>
        <w:tc>
          <w:tcPr>
            <w:tcW w:w="1249" w:type="dxa"/>
          </w:tcPr>
          <w:p w14:paraId="41699805" w14:textId="77777777" w:rsidR="004E130E" w:rsidRDefault="004E130E">
            <w:pPr>
              <w:spacing w:line="360" w:lineRule="auto"/>
              <w:jc w:val="center"/>
              <w:rPr>
                <w:rFonts w:ascii="Times New Roman" w:eastAsia="Times New Roman" w:hAnsi="Times New Roman" w:cs="Times New Roman"/>
                <w:sz w:val="24"/>
                <w:szCs w:val="24"/>
              </w:rPr>
            </w:pPr>
          </w:p>
        </w:tc>
      </w:tr>
      <w:tr w:rsidR="004E130E" w14:paraId="028B3CCD" w14:textId="77777777">
        <w:tc>
          <w:tcPr>
            <w:tcW w:w="1068" w:type="dxa"/>
          </w:tcPr>
          <w:p w14:paraId="2E3D3C93"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469" w:type="dxa"/>
          </w:tcPr>
          <w:p w14:paraId="7E4996FC"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Domar</w:t>
            </w:r>
          </w:p>
        </w:tc>
        <w:tc>
          <w:tcPr>
            <w:tcW w:w="1249" w:type="dxa"/>
          </w:tcPr>
          <w:p w14:paraId="68323B9A"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9" w:type="dxa"/>
          </w:tcPr>
          <w:p w14:paraId="6A257F19" w14:textId="77777777" w:rsidR="004E130E" w:rsidRDefault="004E130E">
            <w:pPr>
              <w:spacing w:line="360" w:lineRule="auto"/>
              <w:jc w:val="center"/>
              <w:rPr>
                <w:rFonts w:ascii="Times New Roman" w:eastAsia="Times New Roman" w:hAnsi="Times New Roman" w:cs="Times New Roman"/>
                <w:sz w:val="24"/>
                <w:szCs w:val="24"/>
              </w:rPr>
            </w:pPr>
          </w:p>
        </w:tc>
        <w:tc>
          <w:tcPr>
            <w:tcW w:w="1249" w:type="dxa"/>
          </w:tcPr>
          <w:p w14:paraId="3B89E176" w14:textId="77777777" w:rsidR="004E130E" w:rsidRDefault="004E130E">
            <w:pPr>
              <w:spacing w:line="360" w:lineRule="auto"/>
              <w:jc w:val="center"/>
              <w:rPr>
                <w:rFonts w:ascii="Times New Roman" w:eastAsia="Times New Roman" w:hAnsi="Times New Roman" w:cs="Times New Roman"/>
                <w:sz w:val="24"/>
                <w:szCs w:val="24"/>
              </w:rPr>
            </w:pPr>
          </w:p>
        </w:tc>
        <w:tc>
          <w:tcPr>
            <w:tcW w:w="1389" w:type="dxa"/>
          </w:tcPr>
          <w:p w14:paraId="339B3D9D" w14:textId="77777777" w:rsidR="004E130E" w:rsidRDefault="00A12483">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49" w:type="dxa"/>
          </w:tcPr>
          <w:p w14:paraId="65979064" w14:textId="77777777" w:rsidR="004E130E" w:rsidRDefault="004E130E">
            <w:pPr>
              <w:spacing w:line="360" w:lineRule="auto"/>
              <w:jc w:val="center"/>
              <w:rPr>
                <w:rFonts w:ascii="Times New Roman" w:eastAsia="Times New Roman" w:hAnsi="Times New Roman" w:cs="Times New Roman"/>
                <w:sz w:val="24"/>
                <w:szCs w:val="24"/>
              </w:rPr>
            </w:pPr>
          </w:p>
        </w:tc>
      </w:tr>
    </w:tbl>
    <w:p w14:paraId="32A82A3D" w14:textId="77777777" w:rsidR="004E130E" w:rsidRDefault="004E130E">
      <w:pPr>
        <w:spacing w:line="360" w:lineRule="auto"/>
        <w:jc w:val="both"/>
        <w:rPr>
          <w:rFonts w:ascii="Times New Roman" w:eastAsia="Times New Roman" w:hAnsi="Times New Roman" w:cs="Times New Roman"/>
          <w:sz w:val="24"/>
          <w:szCs w:val="24"/>
        </w:rPr>
      </w:pPr>
    </w:p>
    <w:p w14:paraId="78692E9D"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Tijekom pedagoške godine 2025./2026. došlo je do izmjene i porasta kadra vrtića. U siječnju spremačica daje otkaz te na njeno mjesto dolazi nova spremačica. U svibnju je zaposlena još jedna spremačica na puno radno vrijeme na neodređeno. U toku godine kuhar je bio na dugotrajnom bolovanju.</w:t>
      </w:r>
    </w:p>
    <w:p w14:paraId="762E46AD" w14:textId="77777777" w:rsidR="004E130E" w:rsidRDefault="004E130E">
      <w:pPr>
        <w:spacing w:line="360" w:lineRule="auto"/>
        <w:jc w:val="both"/>
        <w:rPr>
          <w:rFonts w:ascii="Times New Roman" w:eastAsia="Times New Roman" w:hAnsi="Times New Roman" w:cs="Times New Roman"/>
          <w:sz w:val="24"/>
          <w:szCs w:val="24"/>
        </w:rPr>
      </w:pPr>
    </w:p>
    <w:p w14:paraId="685A4E9C" w14:textId="77777777" w:rsidR="004E130E" w:rsidRDefault="00A1248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Radno vrijeme, ostvareni rad i struktura satnice djelatnika</w:t>
      </w:r>
    </w:p>
    <w:p w14:paraId="6B86A8EF" w14:textId="77777777" w:rsidR="004E130E" w:rsidRDefault="00A12483">
      <w:pPr>
        <w:numPr>
          <w:ilvl w:val="0"/>
          <w:numId w:val="2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Stručni djelatnici:</w:t>
      </w:r>
    </w:p>
    <w:p w14:paraId="280BD91A"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Ravnateljica: 7:00 – 15:00 h</w:t>
      </w:r>
    </w:p>
    <w:p w14:paraId="69949315"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 6:30 – 12:30 h (prva smjena)u skupini + 2 sata pripreme i ostalih poslova</w:t>
      </w:r>
    </w:p>
    <w:p w14:paraId="03DB8844" w14:textId="77777777" w:rsidR="004E130E" w:rsidRDefault="00A12483">
      <w:pPr>
        <w:spacing w:line="360" w:lineRule="auto"/>
        <w:ind w:left="141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8:00 – 14:00 h (druga smjena) u skupini + 2 sata pripreme i ostalih poslova</w:t>
      </w:r>
    </w:p>
    <w:p w14:paraId="180740F1" w14:textId="77777777" w:rsidR="004E130E" w:rsidRDefault="00A12483">
      <w:pPr>
        <w:spacing w:line="360" w:lineRule="auto"/>
        <w:ind w:left="141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10:30 – 16:30 h (treća smjena) u skupini + 2 sata pripreme i ostalih poslova</w:t>
      </w:r>
    </w:p>
    <w:p w14:paraId="695325C8"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Pedagoginja: 7:00 – 15:00 (tri dana u tjednu)</w:t>
      </w:r>
    </w:p>
    <w:p w14:paraId="35DD4764"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Zdravstvena voditeljica: 6:30 – 12:30 h (jedan dan u tjednu)</w:t>
      </w:r>
    </w:p>
    <w:p w14:paraId="0508AA16" w14:textId="77777777" w:rsidR="004E130E" w:rsidRDefault="00A12483">
      <w:pPr>
        <w:numPr>
          <w:ilvl w:val="0"/>
          <w:numId w:val="2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Pomoćno-tehnički radnici:</w:t>
      </w:r>
    </w:p>
    <w:p w14:paraId="3871D0E7"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Spremačica: </w:t>
      </w:r>
    </w:p>
    <w:p w14:paraId="01680FA1"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6:30 – 14:30  i 9:00 – 17:00 h </w:t>
      </w:r>
    </w:p>
    <w:p w14:paraId="102C4193"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radno vrijeme se u toku godine prilagođavalo stvarnim potrebama)</w:t>
      </w:r>
    </w:p>
    <w:p w14:paraId="0CDC4CB8"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Domar: 11:00 – 15:00 h</w:t>
      </w:r>
    </w:p>
    <w:p w14:paraId="7A77E32E"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Kuhar: 7:00 – 15:00 h </w:t>
      </w:r>
    </w:p>
    <w:p w14:paraId="645343F9"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Odgojitelji su u neposrednom odgojno-obrazovnom radu s djetetom i skupinom djece proveli 27,5 radnih sati tjedno, a ostale poslove su obavljali u sklopu satnice do punog radnog vremena (40 sati tjedno). Ostali poslovi odgojitelja obuhvaćali su planiranje, programiranje i vrednovanje rada, pripremu prostora i poticaja, suradnju i savjetodavni rad s roditeljima i ostalima te poslove stručnog usavršavanja.</w:t>
      </w:r>
    </w:p>
    <w:p w14:paraId="69638B09"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Radno vrijeme pedagoginje iznosilo je 24 sati tjedno, od kojih 21 sati u neposrednom radu u i izvan skupine te 3 sata planiranja i pripreme za rad.</w:t>
      </w:r>
    </w:p>
    <w:p w14:paraId="2AD9C178"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Radno vrijeme zdravstvene voditeljice iznosilo je 6 sati tjedno te je tijekom te satnice radila na osiguravanju i unapređenju zaštite zdravlja djece i u timu sa ravnateljicom, pedagoginjom, odgojiteljicama, roditeljima i ostalim čimbenicima sudjelovala u ostvarivanju tih zadataka.</w:t>
      </w:r>
    </w:p>
    <w:p w14:paraId="7EDFF354"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Radno vrijeme domara iznosilo je 20 sati tjedno tijekom kojih je vodio brigu o održavanju zgrade i prostorija te grijanju.</w:t>
      </w:r>
    </w:p>
    <w:p w14:paraId="7086DC71"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Ostali zaposlenici ( kuhar i spremačice) su radili u punom radnom vremenu (40 sati tjedno).</w:t>
      </w:r>
    </w:p>
    <w:p w14:paraId="00C3CFDE"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Tijekom ljeta (od polovice srpnja do polovice kolovoza) Dječji vrtić je bio zatvoren te su radnici koristili godišnji odmor. Od samog početka Dječji vrtić nema rješenje za pronalazak zamjena za kuhara, a u zadnje vrijeme imamo problem kod organizacije rada i zamjene za odgojitelje te se vrtić iz toga razloga zatvara u navedenom periodu, kako bi radnici iskoristili pravo na godišnji odmor. Također u tom periodu najmanji broj djece pohađa vrtić dok ih je u drugim periodima godine znatno više. Na taj način olakšana je organizacija rada i provođenje odgojno – obrazovnog procesa u dijelu godine kad većinom  sva djeca pohađaju vrtić .</w:t>
      </w:r>
    </w:p>
    <w:p w14:paraId="730A3204" w14:textId="77777777" w:rsidR="004E130E" w:rsidRDefault="00A12483">
      <w:pPr>
        <w:pStyle w:val="Naslov1"/>
        <w:keepLines w:val="0"/>
        <w:spacing w:after="60"/>
        <w:ind w:left="720" w:hanging="360"/>
        <w:rPr>
          <w:rFonts w:ascii="Times New Roman" w:eastAsia="Times New Roman" w:hAnsi="Times New Roman" w:cs="Times New Roman"/>
          <w:sz w:val="36"/>
          <w:szCs w:val="36"/>
        </w:rPr>
      </w:pPr>
      <w:bookmarkStart w:id="2" w:name="_heading=h.y5k70uywhc9z" w:colFirst="0" w:colLast="0"/>
      <w:bookmarkEnd w:id="2"/>
      <w:r>
        <w:rPr>
          <w:rFonts w:ascii="Times New Roman" w:eastAsia="Times New Roman" w:hAnsi="Times New Roman" w:cs="Times New Roman"/>
          <w:sz w:val="36"/>
          <w:szCs w:val="36"/>
        </w:rPr>
        <w:t>MATERIJALNI UVJETI RADA</w:t>
      </w:r>
    </w:p>
    <w:p w14:paraId="692DB066" w14:textId="77777777" w:rsidR="004E130E" w:rsidRDefault="004E130E"/>
    <w:p w14:paraId="18D5227B"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Dječji vrtić „Osmjeh“ </w:t>
      </w:r>
      <w:proofErr w:type="spellStart"/>
      <w:r>
        <w:rPr>
          <w:rFonts w:ascii="Times New Roman" w:eastAsia="Times New Roman" w:hAnsi="Times New Roman" w:cs="Times New Roman"/>
          <w:color w:val="000000"/>
          <w:sz w:val="24"/>
          <w:szCs w:val="24"/>
        </w:rPr>
        <w:t>Starigrad</w:t>
      </w:r>
      <w:proofErr w:type="spellEnd"/>
      <w:r>
        <w:rPr>
          <w:rFonts w:ascii="Times New Roman" w:eastAsia="Times New Roman" w:hAnsi="Times New Roman" w:cs="Times New Roman"/>
          <w:color w:val="000000"/>
          <w:sz w:val="24"/>
          <w:szCs w:val="24"/>
        </w:rPr>
        <w:t xml:space="preserve"> Paklenica opremljen je odgovarajućom opremom i didaktičkim sredstvima za ostvarivanje programa u skladu s propisanim standardima djelatnosti predškolskog odgoja.</w:t>
      </w:r>
    </w:p>
    <w:p w14:paraId="439891F7"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Program predškolskog odgoja i obrazovanja ostvaruje se u objektu veličine 528 </w:t>
      </w:r>
      <w:proofErr w:type="spellStart"/>
      <w:r>
        <w:rPr>
          <w:rFonts w:ascii="Times New Roman" w:eastAsia="Times New Roman" w:hAnsi="Times New Roman" w:cs="Times New Roman"/>
          <w:sz w:val="24"/>
          <w:szCs w:val="24"/>
        </w:rPr>
        <w:t>m2</w:t>
      </w:r>
      <w:proofErr w:type="spellEnd"/>
      <w:r>
        <w:rPr>
          <w:rFonts w:ascii="Times New Roman" w:eastAsia="Times New Roman" w:hAnsi="Times New Roman" w:cs="Times New Roman"/>
          <w:sz w:val="24"/>
          <w:szCs w:val="24"/>
        </w:rPr>
        <w:t xml:space="preserve"> unutrašnjeg prostora i </w:t>
      </w:r>
      <w:proofErr w:type="spellStart"/>
      <w:r>
        <w:rPr>
          <w:rFonts w:ascii="Times New Roman" w:eastAsia="Times New Roman" w:hAnsi="Times New Roman" w:cs="Times New Roman"/>
          <w:sz w:val="24"/>
          <w:szCs w:val="24"/>
        </w:rPr>
        <w:t>434m2</w:t>
      </w:r>
      <w:proofErr w:type="spellEnd"/>
      <w:r>
        <w:rPr>
          <w:rFonts w:ascii="Times New Roman" w:eastAsia="Times New Roman" w:hAnsi="Times New Roman" w:cs="Times New Roman"/>
          <w:sz w:val="24"/>
          <w:szCs w:val="24"/>
        </w:rPr>
        <w:t xml:space="preserve"> dvorišta. Kvadratura ukupnih prostorija za boravak djece iznosi 180 </w:t>
      </w:r>
      <w:proofErr w:type="spellStart"/>
      <w:r>
        <w:rPr>
          <w:rFonts w:ascii="Times New Roman" w:eastAsia="Times New Roman" w:hAnsi="Times New Roman" w:cs="Times New Roman"/>
          <w:sz w:val="24"/>
          <w:szCs w:val="24"/>
        </w:rPr>
        <w:t>m2</w:t>
      </w:r>
      <w:proofErr w:type="spellEnd"/>
      <w:r>
        <w:rPr>
          <w:rFonts w:ascii="Times New Roman" w:eastAsia="Times New Roman" w:hAnsi="Times New Roman" w:cs="Times New Roman"/>
          <w:sz w:val="24"/>
          <w:szCs w:val="24"/>
        </w:rPr>
        <w:t>, odnosno dvije sobe dnevnog boravka u prizemlju te jedna na katu.</w:t>
      </w:r>
    </w:p>
    <w:p w14:paraId="4F247CEF"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 vremenu od rujna 2025. godine do kolovoza 2026. godine iz područja materijalnih troškova realizirali smo sljedeće postavljene zadatke:</w:t>
      </w:r>
    </w:p>
    <w:p w14:paraId="45D9AC40" w14:textId="77777777" w:rsidR="004E130E" w:rsidRDefault="00A12483">
      <w:pPr>
        <w:numPr>
          <w:ilvl w:val="0"/>
          <w:numId w:val="1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Nabavka </w:t>
      </w:r>
      <w:proofErr w:type="spellStart"/>
      <w:r>
        <w:rPr>
          <w:rFonts w:ascii="Times New Roman" w:eastAsia="Times New Roman" w:hAnsi="Times New Roman" w:cs="Times New Roman"/>
          <w:color w:val="000000"/>
          <w:sz w:val="24"/>
          <w:szCs w:val="24"/>
        </w:rPr>
        <w:t>konvekcijske</w:t>
      </w:r>
      <w:proofErr w:type="spellEnd"/>
      <w:r>
        <w:rPr>
          <w:rFonts w:ascii="Times New Roman" w:eastAsia="Times New Roman" w:hAnsi="Times New Roman" w:cs="Times New Roman"/>
          <w:color w:val="000000"/>
          <w:sz w:val="24"/>
          <w:szCs w:val="24"/>
        </w:rPr>
        <w:t xml:space="preserve"> pećnice za potrebe kuhinje</w:t>
      </w:r>
    </w:p>
    <w:p w14:paraId="4AB1DB68" w14:textId="77777777" w:rsidR="004E130E" w:rsidRDefault="00A12483">
      <w:pPr>
        <w:numPr>
          <w:ilvl w:val="0"/>
          <w:numId w:val="1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Nadopuna posuđa i sitnog kuhinjskog inventara za potreba kuhinje</w:t>
      </w:r>
    </w:p>
    <w:p w14:paraId="243AFB8D" w14:textId="77777777" w:rsidR="004E130E" w:rsidRDefault="00A12483">
      <w:pPr>
        <w:numPr>
          <w:ilvl w:val="0"/>
          <w:numId w:val="1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Bojenje zidova u sobama dnevnog boravka i ostatku vrtića (redovno, jednom godišnje)</w:t>
      </w:r>
    </w:p>
    <w:p w14:paraId="05D110BD" w14:textId="77777777" w:rsidR="004E130E" w:rsidRDefault="00A12483">
      <w:pPr>
        <w:numPr>
          <w:ilvl w:val="0"/>
          <w:numId w:val="1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Bojanje vanjske ograde DV Osmjeh</w:t>
      </w:r>
    </w:p>
    <w:p w14:paraId="407BE532" w14:textId="77777777" w:rsidR="004E130E" w:rsidRDefault="00A12483">
      <w:pPr>
        <w:numPr>
          <w:ilvl w:val="0"/>
          <w:numId w:val="1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Elektro – instalacijski radovi prema potrebi</w:t>
      </w:r>
    </w:p>
    <w:p w14:paraId="6C149464" w14:textId="77777777" w:rsidR="004E130E" w:rsidRDefault="00A12483">
      <w:pPr>
        <w:numPr>
          <w:ilvl w:val="0"/>
          <w:numId w:val="1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Servisi i popravci opreme unutar zgrade </w:t>
      </w:r>
    </w:p>
    <w:p w14:paraId="6C8DA960" w14:textId="77777777" w:rsidR="004E130E" w:rsidRDefault="00A12483">
      <w:pPr>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Redovni – servis kotlovnice, vatrodojavnog sistema, vatrogasnih aparata prema potrebi</w:t>
      </w:r>
    </w:p>
    <w:p w14:paraId="11A7BB31" w14:textId="77777777" w:rsidR="004E130E" w:rsidRDefault="00A12483">
      <w:pPr>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Nabava potrošnog likovnog materijala i sredstava - redovno, prema potrebi i mogućnostima</w:t>
      </w:r>
    </w:p>
    <w:p w14:paraId="6AC50F41" w14:textId="77777777" w:rsidR="004E130E" w:rsidRDefault="00A12483">
      <w:pPr>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Nabava potrebne didaktike za vrtićke skupine - prema potrebi i mogućnostima</w:t>
      </w:r>
    </w:p>
    <w:p w14:paraId="24E72341" w14:textId="77777777" w:rsidR="004E130E" w:rsidRDefault="00A12483">
      <w:pPr>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Nabava slikovnica, enciklopedija, stručne literature - prema potrebi i mogućnostima </w:t>
      </w:r>
    </w:p>
    <w:p w14:paraId="52404B28" w14:textId="77777777" w:rsidR="004E130E" w:rsidRDefault="00A12483">
      <w:pPr>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Nabava uredskog potrošnog materijala</w:t>
      </w:r>
    </w:p>
    <w:p w14:paraId="07900F82" w14:textId="77777777" w:rsidR="004E130E" w:rsidRDefault="00A12483">
      <w:pPr>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Nabava sredstava za čišćenje i dezinfekciju</w:t>
      </w:r>
    </w:p>
    <w:p w14:paraId="3CAF96C3" w14:textId="77777777" w:rsidR="004E130E" w:rsidRDefault="00A12483">
      <w:pPr>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Postavljanje novog krova na zgradi Dječjeg vrtića Osmjeh (zbog problema s prokišnjavanjem)</w:t>
      </w:r>
    </w:p>
    <w:p w14:paraId="37379AF2" w14:textId="77777777" w:rsidR="004E130E" w:rsidRDefault="00A12483">
      <w:pPr>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Postavljanje nove ograde na dijelu dvorišta koji koriste djeca</w:t>
      </w:r>
    </w:p>
    <w:p w14:paraId="6B40032A" w14:textId="77777777" w:rsidR="004E130E" w:rsidRDefault="004E130E">
      <w:pPr>
        <w:spacing w:after="0" w:line="360" w:lineRule="auto"/>
        <w:ind w:left="720"/>
        <w:jc w:val="both"/>
        <w:rPr>
          <w:rFonts w:ascii="Times New Roman" w:eastAsia="Times New Roman" w:hAnsi="Times New Roman" w:cs="Times New Roman"/>
          <w:sz w:val="24"/>
          <w:szCs w:val="24"/>
        </w:rPr>
      </w:pPr>
    </w:p>
    <w:p w14:paraId="11C64684" w14:textId="77777777" w:rsidR="004E130E" w:rsidRDefault="00A1248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Tijekom pedagoške godine 2025./2026. Osnivač Općina </w:t>
      </w:r>
      <w:proofErr w:type="spellStart"/>
      <w:r>
        <w:rPr>
          <w:rFonts w:ascii="Times New Roman" w:eastAsia="Times New Roman" w:hAnsi="Times New Roman" w:cs="Times New Roman"/>
          <w:sz w:val="24"/>
          <w:szCs w:val="24"/>
        </w:rPr>
        <w:t>Starigrad</w:t>
      </w:r>
      <w:proofErr w:type="spellEnd"/>
      <w:r>
        <w:rPr>
          <w:rFonts w:ascii="Times New Roman" w:eastAsia="Times New Roman" w:hAnsi="Times New Roman" w:cs="Times New Roman"/>
          <w:sz w:val="24"/>
          <w:szCs w:val="24"/>
        </w:rPr>
        <w:t xml:space="preserve"> sudjelovala je u natječaju Ministarstva demografije i useljeništva za dodjelu bespovratnih sredstava za poboljšanje kvalitete skrbi za djecu u lokalnim zajednicama kroz poboljšanje materijalnih uvjeta u dječjim vrtićima. Kroz taj natječaj dodijeljena su sredstva za didaktičke materijale, dječju literaturu i slikovnice, sportske rekvizite i strunjače, garderobne ormare, dva centa kuhinje u sobama dnevnog boravka djece i postavljena je pergola u djelu dvorišta gdje boravi jaslička skupina.</w:t>
      </w:r>
    </w:p>
    <w:p w14:paraId="7E8BEAED" w14:textId="77777777" w:rsidR="004E130E" w:rsidRDefault="004E130E">
      <w:pPr>
        <w:spacing w:after="0" w:line="360" w:lineRule="auto"/>
        <w:jc w:val="both"/>
        <w:rPr>
          <w:rFonts w:ascii="Times New Roman" w:eastAsia="Times New Roman" w:hAnsi="Times New Roman" w:cs="Times New Roman"/>
          <w:sz w:val="24"/>
          <w:szCs w:val="24"/>
        </w:rPr>
      </w:pPr>
    </w:p>
    <w:p w14:paraId="58C0700C" w14:textId="77777777" w:rsidR="004E130E" w:rsidRDefault="00A12483">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Financiranje programa</w:t>
      </w:r>
    </w:p>
    <w:p w14:paraId="69975034" w14:textId="77777777" w:rsidR="004E130E" w:rsidRDefault="00A1248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Programi cjelodnevni (10-satni) i poludnevni (5,5 satni) u ovoj pedagoškoj godini bili su financirani iz sredstava koja su bila osigurana:</w:t>
      </w:r>
    </w:p>
    <w:p w14:paraId="6CECBE8B" w14:textId="77777777" w:rsidR="004E130E" w:rsidRDefault="00A12483">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Iz proračuna Općine </w:t>
      </w:r>
      <w:proofErr w:type="spellStart"/>
      <w:r>
        <w:rPr>
          <w:rFonts w:ascii="Times New Roman" w:eastAsia="Times New Roman" w:hAnsi="Times New Roman" w:cs="Times New Roman"/>
          <w:color w:val="000000"/>
          <w:sz w:val="24"/>
          <w:szCs w:val="24"/>
        </w:rPr>
        <w:t>Starigrad</w:t>
      </w:r>
      <w:proofErr w:type="spellEnd"/>
      <w:r>
        <w:rPr>
          <w:rFonts w:ascii="Times New Roman" w:eastAsia="Times New Roman" w:hAnsi="Times New Roman" w:cs="Times New Roman"/>
          <w:color w:val="000000"/>
          <w:sz w:val="24"/>
          <w:szCs w:val="24"/>
        </w:rPr>
        <w:t xml:space="preserve"> i</w:t>
      </w:r>
    </w:p>
    <w:p w14:paraId="5156CAAA" w14:textId="77777777" w:rsidR="004E130E" w:rsidRDefault="00A12483">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od uplata roditelja.</w:t>
      </w:r>
    </w:p>
    <w:p w14:paraId="09A9B274" w14:textId="77777777" w:rsidR="004E130E" w:rsidRDefault="00A1248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Ostali izvori financijskih sredstava bili su :</w:t>
      </w:r>
    </w:p>
    <w:p w14:paraId="4E2FC5AF"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Ministarstvo znanosti i obrazovanja za program </w:t>
      </w:r>
      <w:proofErr w:type="spellStart"/>
      <w:r>
        <w:rPr>
          <w:rFonts w:ascii="Times New Roman" w:eastAsia="Times New Roman" w:hAnsi="Times New Roman" w:cs="Times New Roman"/>
          <w:color w:val="000000"/>
          <w:sz w:val="24"/>
          <w:szCs w:val="24"/>
        </w:rPr>
        <w:t>predškole</w:t>
      </w:r>
      <w:proofErr w:type="spellEnd"/>
      <w:r>
        <w:rPr>
          <w:rFonts w:ascii="Times New Roman" w:eastAsia="Times New Roman" w:hAnsi="Times New Roman" w:cs="Times New Roman"/>
          <w:color w:val="000000"/>
          <w:sz w:val="24"/>
          <w:szCs w:val="24"/>
        </w:rPr>
        <w:t>.</w:t>
      </w:r>
    </w:p>
    <w:p w14:paraId="19BFB799" w14:textId="77777777" w:rsidR="004E130E" w:rsidRDefault="004E130E">
      <w:pPr>
        <w:rPr>
          <w:rFonts w:ascii="Times New Roman" w:eastAsia="Times New Roman" w:hAnsi="Times New Roman" w:cs="Times New Roman"/>
          <w:sz w:val="24"/>
          <w:szCs w:val="24"/>
        </w:rPr>
      </w:pPr>
    </w:p>
    <w:p w14:paraId="6AF32712" w14:textId="77777777" w:rsidR="004E130E" w:rsidRDefault="00A12483">
      <w:pPr>
        <w:pStyle w:val="Naslov1"/>
        <w:keepLines w:val="0"/>
        <w:spacing w:after="60"/>
        <w:ind w:left="720" w:hanging="360"/>
        <w:rPr>
          <w:rFonts w:ascii="Times New Roman" w:eastAsia="Times New Roman" w:hAnsi="Times New Roman" w:cs="Times New Roman"/>
          <w:sz w:val="36"/>
          <w:szCs w:val="36"/>
        </w:rPr>
      </w:pPr>
      <w:bookmarkStart w:id="3" w:name="_heading=h.kpc965xbyjw" w:colFirst="0" w:colLast="0"/>
      <w:bookmarkEnd w:id="3"/>
      <w:r>
        <w:rPr>
          <w:rFonts w:ascii="Times New Roman" w:eastAsia="Times New Roman" w:hAnsi="Times New Roman" w:cs="Times New Roman"/>
          <w:sz w:val="36"/>
          <w:szCs w:val="36"/>
        </w:rPr>
        <w:t>NJEGA I SKRB ZA TJELESNI RAST I RAZVOJ DJECE</w:t>
      </w:r>
    </w:p>
    <w:p w14:paraId="0D2ECA1D" w14:textId="77777777" w:rsidR="004E130E" w:rsidRDefault="00A12483">
      <w:pPr>
        <w:keepNext/>
        <w:keepLines/>
        <w:spacing w:before="200" w:after="0"/>
        <w:rPr>
          <w:rFonts w:ascii="Times New Roman" w:eastAsia="Times New Roman" w:hAnsi="Times New Roman" w:cs="Times New Roman"/>
          <w:b/>
          <w:bCs/>
          <w:sz w:val="24"/>
          <w:szCs w:val="24"/>
        </w:rPr>
      </w:pPr>
      <w:bookmarkStart w:id="4" w:name="_heading=h.xpfzmnpizx0m" w:colFirst="0" w:colLast="0"/>
      <w:bookmarkEnd w:id="4"/>
      <w:r>
        <w:rPr>
          <w:rFonts w:ascii="Times New Roman" w:eastAsia="Times New Roman" w:hAnsi="Times New Roman" w:cs="Times New Roman"/>
          <w:b/>
          <w:bCs/>
          <w:sz w:val="24"/>
          <w:szCs w:val="24"/>
        </w:rPr>
        <w:t xml:space="preserve">Utvrđivanje, zaštita i praćenje zdravstvenog stanja djeteta </w:t>
      </w:r>
    </w:p>
    <w:p w14:paraId="570C75A7" w14:textId="77777777" w:rsidR="004E130E" w:rsidRDefault="004E130E">
      <w:pPr>
        <w:keepNext/>
        <w:keepLines/>
        <w:spacing w:before="200" w:after="0"/>
        <w:rPr>
          <w:rFonts w:ascii="Times New Roman" w:eastAsia="Times New Roman" w:hAnsi="Times New Roman" w:cs="Times New Roman"/>
          <w:b/>
          <w:bCs/>
          <w:sz w:val="24"/>
          <w:szCs w:val="24"/>
        </w:rPr>
      </w:pPr>
    </w:p>
    <w:p w14:paraId="140A6D93"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Praćenje i očuvanje zdravlja odvijalo se u okviru redovnog praćenja o prisutnosti djece, obolijevanju djece, antropometrijskih karakteristika. U Dječjem vrtiću su se provodile mjere zdravstvene zaštite djece:</w:t>
      </w:r>
    </w:p>
    <w:p w14:paraId="6F1A5513" w14:textId="77777777" w:rsidR="004E130E" w:rsidRDefault="00A12483">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prikupljanje liječničkih potvrda za upisanu djecu u Vrtiću,</w:t>
      </w:r>
    </w:p>
    <w:p w14:paraId="603EAE57" w14:textId="77777777" w:rsidR="004E130E" w:rsidRDefault="00A12483">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obavljeni zdravstveni pregled djeteta nakon izostanka iz dječjeg vrtića zbog bolesti, odnosno drugog razloga zbog kojeg je izostanak djeteta trajao dulje od 60 dana,</w:t>
      </w:r>
    </w:p>
    <w:p w14:paraId="5FB323EF" w14:textId="77777777" w:rsidR="004E130E" w:rsidRDefault="00A12483">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zdravstveno prosvjećivanje i zdravstveni odgoj djece u svezi sa stjecanjem pravilnih higijenskih navika i usvajanja zdravog načina življenja, posebno s obzirom na prevenciju najznačajnijih zdravstvenih problema,</w:t>
      </w:r>
    </w:p>
    <w:p w14:paraId="767669FA" w14:textId="77777777" w:rsidR="004E130E" w:rsidRDefault="00A12483">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zdravstveno prosvjećivanje i zdravstveni odgoj zaposlenih u dječjem vrtiću kao i roditelja, skrbnika djece,</w:t>
      </w:r>
    </w:p>
    <w:p w14:paraId="37CC9A13" w14:textId="77777777" w:rsidR="004E130E" w:rsidRDefault="00A12483">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zadovoljavanje specifičnih potreba kod djece sa zdravstvenim poteškoćama,</w:t>
      </w:r>
    </w:p>
    <w:p w14:paraId="3F3FA74A" w14:textId="77777777" w:rsidR="004E130E" w:rsidRDefault="00A12483">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praćenje psihofizičkog razvoja djeteta,</w:t>
      </w:r>
    </w:p>
    <w:p w14:paraId="08019A4D" w14:textId="77777777" w:rsidR="004E130E" w:rsidRDefault="00A12483">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vršenje antropometrijskog mjerenja kod djece dva puta godišnje i analiza antropometrijskog mjerenja, individualna, analiza grupe,</w:t>
      </w:r>
    </w:p>
    <w:p w14:paraId="40893C56" w14:textId="77777777" w:rsidR="004E130E" w:rsidRDefault="00A12483">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razvijanje pozitivnih i prihvaćajući stavova prema djeci sa posebnim potrebama (naglasak na identifikaciji i provođenju odgovarajućih mjera i aktivnosti te uključivanje u aktivnosti).</w:t>
      </w:r>
    </w:p>
    <w:p w14:paraId="6BDC8A34" w14:textId="77777777" w:rsidR="004E130E" w:rsidRDefault="004E130E">
      <w:pPr>
        <w:shd w:val="clear" w:color="auto" w:fill="FFFFFF"/>
        <w:spacing w:line="360" w:lineRule="auto"/>
        <w:ind w:left="360"/>
        <w:rPr>
          <w:rFonts w:ascii="Times New Roman" w:eastAsia="Times New Roman" w:hAnsi="Times New Roman" w:cs="Times New Roman"/>
          <w:b/>
          <w:bCs/>
          <w:sz w:val="24"/>
          <w:szCs w:val="24"/>
        </w:rPr>
      </w:pPr>
    </w:p>
    <w:p w14:paraId="06AEDA5D" w14:textId="77777777" w:rsidR="004E130E" w:rsidRDefault="00A12483">
      <w:pPr>
        <w:keepNext/>
        <w:keepLines/>
        <w:spacing w:before="200" w:after="0"/>
        <w:rPr>
          <w:rFonts w:ascii="Times New Roman" w:eastAsia="Times New Roman" w:hAnsi="Times New Roman" w:cs="Times New Roman"/>
          <w:b/>
          <w:bCs/>
          <w:sz w:val="24"/>
          <w:szCs w:val="24"/>
        </w:rPr>
      </w:pPr>
      <w:bookmarkStart w:id="5" w:name="_heading=h.5z698zt8gcem" w:colFirst="0" w:colLast="0"/>
      <w:bookmarkEnd w:id="5"/>
      <w:r>
        <w:rPr>
          <w:rFonts w:ascii="Times New Roman" w:eastAsia="Times New Roman" w:hAnsi="Times New Roman" w:cs="Times New Roman"/>
          <w:b/>
          <w:bCs/>
          <w:sz w:val="24"/>
          <w:szCs w:val="24"/>
        </w:rPr>
        <w:t>Usvajanje navika zdravog načina života</w:t>
      </w:r>
    </w:p>
    <w:p w14:paraId="7CFBE3CB" w14:textId="77777777" w:rsidR="004E130E" w:rsidRDefault="004E130E">
      <w:pPr>
        <w:keepNext/>
        <w:keepLines/>
        <w:spacing w:before="200" w:after="0"/>
        <w:rPr>
          <w:rFonts w:ascii="Times New Roman" w:eastAsia="Times New Roman" w:hAnsi="Times New Roman" w:cs="Times New Roman"/>
          <w:b/>
          <w:bCs/>
          <w:sz w:val="24"/>
          <w:szCs w:val="24"/>
        </w:rPr>
      </w:pPr>
    </w:p>
    <w:p w14:paraId="665EE3EC" w14:textId="77777777" w:rsidR="004E130E" w:rsidRDefault="00A12483">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Kod djece se u sklopu zdravstvenog odgoja provodilo:</w:t>
      </w:r>
    </w:p>
    <w:p w14:paraId="615AB444" w14:textId="77777777" w:rsidR="004E130E" w:rsidRDefault="00A12483">
      <w:pPr>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osvješćivanje važnosti brige za vlastito zdravlje i buđenje interesa za ono što je zdravo,</w:t>
      </w:r>
    </w:p>
    <w:p w14:paraId="6FC2853E" w14:textId="77777777" w:rsidR="004E130E" w:rsidRDefault="00A12483">
      <w:pPr>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osposobljavanje djeteta u svezi stjecanja  pravilnih higijenskih navika i usvajanja zdravog načina življenja (tjelesne aktivnosti, zdrava prehrana),</w:t>
      </w:r>
    </w:p>
    <w:p w14:paraId="147E94FC" w14:textId="77777777" w:rsidR="004E130E" w:rsidRDefault="00A12483">
      <w:pPr>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skrb o kontinuiranom obogaćivanju organiziranih tjelesnih aktivnosti novim sadržajima (tjelovježba, strukturirane tjelesne aktivnosti i boravak na zraku), </w:t>
      </w:r>
    </w:p>
    <w:p w14:paraId="57264BF5" w14:textId="77777777" w:rsidR="004E130E" w:rsidRDefault="00A12483">
      <w:pPr>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aktivnosti s djecom iz područja zdravstvenog odgoja,</w:t>
      </w:r>
    </w:p>
    <w:p w14:paraId="733CC99F" w14:textId="77777777" w:rsidR="004E130E" w:rsidRDefault="00A12483">
      <w:pPr>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upoznavanje djece sa važnošću medicine i oslobađanje straha od liječnika i stomatologa (suradnjom i simboličkom igrom).</w:t>
      </w:r>
    </w:p>
    <w:p w14:paraId="7E0FCDDF" w14:textId="77777777" w:rsidR="004E130E" w:rsidRDefault="004E130E">
      <w:pPr>
        <w:spacing w:after="0" w:line="360" w:lineRule="auto"/>
        <w:ind w:left="720"/>
        <w:jc w:val="both"/>
        <w:rPr>
          <w:rFonts w:ascii="Times New Roman" w:eastAsia="Times New Roman" w:hAnsi="Times New Roman" w:cs="Times New Roman"/>
          <w:sz w:val="24"/>
          <w:szCs w:val="24"/>
        </w:rPr>
      </w:pPr>
    </w:p>
    <w:p w14:paraId="3F59E09E" w14:textId="77777777" w:rsidR="004E130E" w:rsidRDefault="00A12483">
      <w:pPr>
        <w:keepNext/>
        <w:keepLines/>
        <w:spacing w:before="200" w:after="0"/>
        <w:rPr>
          <w:rFonts w:ascii="Times New Roman" w:eastAsia="Times New Roman" w:hAnsi="Times New Roman" w:cs="Times New Roman"/>
          <w:b/>
          <w:bCs/>
          <w:sz w:val="24"/>
          <w:szCs w:val="24"/>
        </w:rPr>
      </w:pPr>
      <w:bookmarkStart w:id="6" w:name="_heading=h.kwccqo5byjih" w:colFirst="0" w:colLast="0"/>
      <w:bookmarkEnd w:id="6"/>
      <w:r>
        <w:rPr>
          <w:rFonts w:ascii="Times New Roman" w:eastAsia="Times New Roman" w:hAnsi="Times New Roman" w:cs="Times New Roman"/>
          <w:b/>
          <w:bCs/>
          <w:sz w:val="24"/>
          <w:szCs w:val="24"/>
        </w:rPr>
        <w:t>Prehrana djece</w:t>
      </w:r>
    </w:p>
    <w:p w14:paraId="760AE9EF" w14:textId="77777777" w:rsidR="004E130E" w:rsidRDefault="004E130E">
      <w:pPr>
        <w:keepNext/>
        <w:keepLines/>
        <w:spacing w:before="200" w:after="0"/>
        <w:rPr>
          <w:rFonts w:ascii="Times New Roman" w:eastAsia="Times New Roman" w:hAnsi="Times New Roman" w:cs="Times New Roman"/>
          <w:b/>
          <w:bCs/>
          <w:sz w:val="24"/>
          <w:szCs w:val="24"/>
        </w:rPr>
      </w:pPr>
    </w:p>
    <w:p w14:paraId="1BBD5C2E"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 vrtiću je organizirana prehrana djece. S obzirom na trajanje programa, u vrtiću, u cjelodnevnom desetosatnom programu ponuđeno je četiri obroka. Obroci se sastoje od doručka, prijepodnevne užine, ručka, poslijepodnevne užine. Hrana se priprema u vrtiću u namjenskoj kuhinji.</w:t>
      </w:r>
    </w:p>
    <w:p w14:paraId="4A8608FB" w14:textId="77777777" w:rsidR="004E130E" w:rsidRDefault="00A12483">
      <w:pPr>
        <w:spacing w:line="36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Dnevni ritam prehrane</w:t>
      </w:r>
    </w:p>
    <w:p w14:paraId="13136ED6"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8,30 - 9,00 – doručak</w:t>
      </w:r>
    </w:p>
    <w:p w14:paraId="6B8FBF90"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10,00 – 10,30 – prijepodnevna užina</w:t>
      </w:r>
    </w:p>
    <w:p w14:paraId="04B4DD85"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11,30 - 12,30 - ručak </w:t>
      </w:r>
    </w:p>
    <w:p w14:paraId="29A2E181"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14,00 - 15,00 – poslijepodnevna užina</w:t>
      </w:r>
    </w:p>
    <w:p w14:paraId="68B1CF74"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 pripremi hrane pazilo se i na zadovoljavanje specifičnih potreba u prehrani djece s zdravstvenim poteškoćama (alergije na namirnice i sl.). U vrtić se mogla unositi samo industrijski pripravljena i pakirana hrana s deklaracijom proizvođača. Djeci je svakodnevno ponuđena zdravstveno ispravna voda.</w:t>
      </w:r>
    </w:p>
    <w:p w14:paraId="08707AD2"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 sastavljanju jelovnika sudjelovali su zdravstvena voditeljica i kuhar te su se služili </w:t>
      </w:r>
      <w:r>
        <w:rPr>
          <w:rFonts w:ascii="Times New Roman" w:eastAsia="Times New Roman" w:hAnsi="Times New Roman" w:cs="Times New Roman"/>
          <w:i/>
          <w:iCs/>
          <w:sz w:val="24"/>
          <w:szCs w:val="24"/>
        </w:rPr>
        <w:t xml:space="preserve">''Programom zdravstvene zaštite djece, higijene i pravilne prehrane djece u dječjim vrtićima''  </w:t>
      </w:r>
      <w:r>
        <w:rPr>
          <w:rFonts w:ascii="Times New Roman" w:eastAsia="Times New Roman" w:hAnsi="Times New Roman" w:cs="Times New Roman"/>
          <w:sz w:val="24"/>
          <w:szCs w:val="24"/>
        </w:rPr>
        <w:t>(</w:t>
      </w:r>
      <w:proofErr w:type="spellStart"/>
      <w:r>
        <w:rPr>
          <w:rFonts w:ascii="Times New Roman" w:eastAsia="Times New Roman" w:hAnsi="Times New Roman" w:cs="Times New Roman"/>
          <w:i/>
          <w:iCs/>
          <w:sz w:val="24"/>
          <w:szCs w:val="24"/>
        </w:rPr>
        <w:t>N.N</w:t>
      </w:r>
      <w:proofErr w:type="spellEnd"/>
      <w:r>
        <w:rPr>
          <w:rFonts w:ascii="Times New Roman" w:eastAsia="Times New Roman" w:hAnsi="Times New Roman" w:cs="Times New Roman"/>
          <w:i/>
          <w:iCs/>
          <w:sz w:val="24"/>
          <w:szCs w:val="24"/>
        </w:rPr>
        <w:t>. br.: 105)</w:t>
      </w:r>
      <w:r>
        <w:rPr>
          <w:rFonts w:ascii="Times New Roman" w:eastAsia="Times New Roman" w:hAnsi="Times New Roman" w:cs="Times New Roman"/>
          <w:sz w:val="24"/>
          <w:szCs w:val="24"/>
        </w:rPr>
        <w:t>.</w:t>
      </w:r>
    </w:p>
    <w:p w14:paraId="5E24906C"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Voće i pitka voda dostupni su djeci tijekom provedbe cijeloga programa.</w:t>
      </w:r>
    </w:p>
    <w:p w14:paraId="3BC559AC"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Pravilna prehrana osiguravala se:</w:t>
      </w:r>
    </w:p>
    <w:p w14:paraId="1D0DFE8B" w14:textId="77777777" w:rsidR="004E130E" w:rsidRDefault="00A12483">
      <w:pPr>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redovitim brojem obroka u skladu s preporučenim količinama energije i prehrambenih tvari,</w:t>
      </w:r>
    </w:p>
    <w:p w14:paraId="3CEAD2EB" w14:textId="77777777" w:rsidR="004E130E" w:rsidRDefault="00A12483">
      <w:pPr>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propisanim sanitarnim nadzorom nad namirnicama i predmetima koji se koriste u prehrani djece,</w:t>
      </w:r>
    </w:p>
    <w:p w14:paraId="17AA5299" w14:textId="77777777" w:rsidR="004E130E" w:rsidRDefault="00A12483">
      <w:pPr>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zadovoljavanjem uvjeta propisanih za zdravstvenu ispravnost namirnica,</w:t>
      </w:r>
    </w:p>
    <w:p w14:paraId="7C2F6728" w14:textId="77777777" w:rsidR="004E130E" w:rsidRDefault="00A12483">
      <w:pPr>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edukacijom osoba koje rade u provedbi procesa pripreme hrane: tečaj higijenskog minimuma,</w:t>
      </w:r>
    </w:p>
    <w:p w14:paraId="419576D9" w14:textId="77777777" w:rsidR="004E130E" w:rsidRDefault="00A12483">
      <w:pPr>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redovitim pregledima za sanitarne iskaznice svih djelatnika,</w:t>
      </w:r>
    </w:p>
    <w:p w14:paraId="1DFD2C7D" w14:textId="77777777" w:rsidR="004E130E" w:rsidRDefault="00A12483">
      <w:pPr>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upućivanjem na redovite zdravstvene preglede.</w:t>
      </w:r>
    </w:p>
    <w:p w14:paraId="14A08018" w14:textId="77777777" w:rsidR="004E130E" w:rsidRDefault="004E130E">
      <w:pPr>
        <w:spacing w:after="0" w:line="360" w:lineRule="auto"/>
        <w:ind w:left="720"/>
        <w:jc w:val="both"/>
        <w:rPr>
          <w:rFonts w:ascii="Times New Roman" w:eastAsia="Times New Roman" w:hAnsi="Times New Roman" w:cs="Times New Roman"/>
          <w:sz w:val="24"/>
          <w:szCs w:val="24"/>
        </w:rPr>
      </w:pPr>
    </w:p>
    <w:p w14:paraId="6C5ED389" w14:textId="77777777" w:rsidR="004E130E" w:rsidRDefault="00A12483">
      <w:pPr>
        <w:pStyle w:val="Naslov1"/>
        <w:keepLines w:val="0"/>
        <w:spacing w:after="60"/>
        <w:ind w:left="720" w:hanging="360"/>
        <w:rPr>
          <w:rFonts w:ascii="Times New Roman" w:eastAsia="Times New Roman" w:hAnsi="Times New Roman" w:cs="Times New Roman"/>
          <w:sz w:val="36"/>
          <w:szCs w:val="36"/>
        </w:rPr>
      </w:pPr>
      <w:bookmarkStart w:id="7" w:name="_heading=h.kn1xh0k0m2nj" w:colFirst="0" w:colLast="0"/>
      <w:bookmarkEnd w:id="7"/>
      <w:r>
        <w:rPr>
          <w:rFonts w:ascii="Times New Roman" w:eastAsia="Times New Roman" w:hAnsi="Times New Roman" w:cs="Times New Roman"/>
          <w:sz w:val="36"/>
          <w:szCs w:val="36"/>
        </w:rPr>
        <w:t>ODGOJNO OBRAZOVNI RAD</w:t>
      </w:r>
    </w:p>
    <w:p w14:paraId="0CE61F2A"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Odgojno obrazovni rad Dječjeg vrtića „Osmjeh“ odvijao se u skladu sa smjernicama Nacionalnog kurikuluma za rani i predškolski odgoj i obrazovanje (2014.) te odrednicama iz Programskog usmjerenja odgoja i obrazovanja djece predškolske dobi (1991.) kao i Prijedloga koncepcije razvoja predškolskog odgoja (1991.) primjenjujući humanističko-razvojnu koncepciju u pedagoškoj praksi s tendencijom kontinuiranog unaprjeđenja iste s ciljem poticanja cjelovitog razvoja svakog djeteta.</w:t>
      </w:r>
    </w:p>
    <w:p w14:paraId="7346536A"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Ciljevi, polazišta, vrijednosti i načela preuzeti iz Nacionalnog kurikuluma za rani i predškolski odgoj i obrazovanje (2014.) predstavljala su okosnicu za oblikovanje odgojno obrazovnog procesa Dječjeg vrtića Osmjeh koji je sadržavao značajke kurikuluma vrtića (integrirani, razvojni, humanistički, konstruktivistički i </w:t>
      </w:r>
      <w:proofErr w:type="spellStart"/>
      <w:r>
        <w:rPr>
          <w:rFonts w:ascii="Times New Roman" w:eastAsia="Times New Roman" w:hAnsi="Times New Roman" w:cs="Times New Roman"/>
          <w:sz w:val="24"/>
          <w:szCs w:val="24"/>
        </w:rPr>
        <w:t>sukonstruktivistički</w:t>
      </w:r>
      <w:proofErr w:type="spellEnd"/>
      <w:r>
        <w:rPr>
          <w:rFonts w:ascii="Times New Roman" w:eastAsia="Times New Roman" w:hAnsi="Times New Roman" w:cs="Times New Roman"/>
          <w:sz w:val="24"/>
          <w:szCs w:val="24"/>
        </w:rPr>
        <w:t xml:space="preserve">). Planiranim aktivnostima nastojali su se osigurati uvjeti za razvoj osobne, emocionalne i tjelesne dobrobiti djece u skladu s njihovim razvojnim mogućnostima i interesima, a s ciljem razvijanja osam temeljnih kompetencija za cjeloživotno učenje (komunikacija na materinskom jeziku, komunikacija na stranim jezicima, matematička kompetencija i osnovne kompetencije u prirodoslovlju, digitalna kompetencija, učiti kako učiti, socijalna i građanska kompetencija, </w:t>
      </w:r>
      <w:proofErr w:type="spellStart"/>
      <w:r>
        <w:rPr>
          <w:rFonts w:ascii="Times New Roman" w:eastAsia="Times New Roman" w:hAnsi="Times New Roman" w:cs="Times New Roman"/>
          <w:sz w:val="24"/>
          <w:szCs w:val="24"/>
        </w:rPr>
        <w:t>inicijativnost</w:t>
      </w:r>
      <w:proofErr w:type="spellEnd"/>
      <w:r>
        <w:rPr>
          <w:rFonts w:ascii="Times New Roman" w:eastAsia="Times New Roman" w:hAnsi="Times New Roman" w:cs="Times New Roman"/>
          <w:sz w:val="24"/>
          <w:szCs w:val="24"/>
        </w:rPr>
        <w:t xml:space="preserve"> i poduzetnost, kulturna svijest i izražavanje). </w:t>
      </w:r>
    </w:p>
    <w:p w14:paraId="6BFAFC72" w14:textId="77777777" w:rsidR="004E130E" w:rsidRDefault="00A12483">
      <w:pPr>
        <w:numPr>
          <w:ilvl w:val="0"/>
          <w:numId w:val="30"/>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Redoviti cjelodnevni i poludnevni programi</w:t>
      </w:r>
    </w:p>
    <w:p w14:paraId="16B393D5" w14:textId="77777777" w:rsidR="004E130E" w:rsidRDefault="00A12483">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3B13F2"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Organizirane aktivnosti kroz godinu:</w:t>
      </w:r>
    </w:p>
    <w:p w14:paraId="2F78DBEB" w14:textId="77777777" w:rsidR="004E130E" w:rsidRDefault="00A1248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RUJAN</w:t>
      </w:r>
      <w:r>
        <w:rPr>
          <w:rFonts w:ascii="Times New Roman" w:eastAsia="Times New Roman" w:hAnsi="Times New Roman" w:cs="Times New Roman"/>
          <w:sz w:val="24"/>
          <w:szCs w:val="24"/>
        </w:rPr>
        <w:t xml:space="preserve">: Tijekom rujna i dijela listopada odgojno-obrazovni rad bio je usmjeren na razdoblje adaptacije djece na vrtićko okruženje. Aktivnosti i radionice planirane su fleksibilno, u skladu s razvojnim potrebama i individualnim ritmom svakog djeteta, uz naglasak na stvaranje osjećaja sigurnosti, pripadnosti i povjerenja. Djeca, posebice u jasličkoj skupini, postupno su usvojila osnovna pravila ponašanja u skupini, razvijala higijenske navike te navike pravilnog sjedenja </w:t>
      </w:r>
      <w:r>
        <w:rPr>
          <w:rFonts w:ascii="Times New Roman" w:eastAsia="Times New Roman" w:hAnsi="Times New Roman" w:cs="Times New Roman"/>
          <w:sz w:val="24"/>
          <w:szCs w:val="24"/>
        </w:rPr>
        <w:lastRenderedPageBreak/>
        <w:t xml:space="preserve">za stolom tijekom obroka. Kroz svakodnevne rutine i poticajno okruženje podržavan je razvoj samostalnosti i </w:t>
      </w:r>
      <w:proofErr w:type="spellStart"/>
      <w:r>
        <w:rPr>
          <w:rFonts w:ascii="Times New Roman" w:eastAsia="Times New Roman" w:hAnsi="Times New Roman" w:cs="Times New Roman"/>
          <w:sz w:val="24"/>
          <w:szCs w:val="24"/>
        </w:rPr>
        <w:t>socio</w:t>
      </w:r>
      <w:proofErr w:type="spellEnd"/>
      <w:r>
        <w:rPr>
          <w:rFonts w:ascii="Times New Roman" w:eastAsia="Times New Roman" w:hAnsi="Times New Roman" w:cs="Times New Roman"/>
          <w:sz w:val="24"/>
          <w:szCs w:val="24"/>
        </w:rPr>
        <w:t xml:space="preserve">-emocionalnih kompetencija. Tijekom pedagoške godine jaslička skupina provodila je projekt „Boje“, kroz koji su djeca svakodnevnim istraživanjem i različitim senzornim, likovnim i istraživačkim aktivnostima upoznavala osnovne boje, njihove nijanse i međusobno miješanje. Mlađa odgojna skupina tijekom godine obrađivala je temu „Farma i životinje“. Djeca su upoznavala domaće životinje, njihove karakteristike, način života i važnost za čovjeka. Kroz igre, priče, pjesme, likovne aktivnosti i istraživačke sadržaje razvijali su spoznajne, govorne i socijalne kompetencije te proširivali znanja o životinjskom svijetu i životu na farmi. Starija odgojna skupina posvetila se projektu “Bajke” koji se također prožeo kroz sve aktivnosti tijekom cijele godine. </w:t>
      </w:r>
    </w:p>
    <w:p w14:paraId="4A999845" w14:textId="77777777" w:rsidR="004E130E" w:rsidRDefault="00A1248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 sklopu tematskog planiranja provodile su se aktivnosti vezane uz jesen, čime se poticalo istraživanje prirodnih promjena, razvoj govora te bogaćenje dječjeg iskustva kroz igru i istraživanje. Poseban doprinos kulturno-umjetničkom razvoju dala su djeca starije odgojne skupine „Zemlja bajki“, koja su uz podršku odgojiteljice pripremila i izvela lutkarsku predstavu „Crvenkapica“ za djecu jasličke i mlađe odgojne skupine. Ovakvim aktivnostima poticalo se izražavanje, kreativnost te razvoj samopouzdanja kod djece. Krajem rujna djeca starije odgojne skupine sudjelovala su u organiziranom posjetu Nacionalnom parku Paklenica. U sklopu terenske nastave, djeca su organiziranim prijevozom stigla do lokaliteta Mlinovi, gdje su sudjelovala u edukativnoj radionici na poučnoj stazi Pjeskarica. Aktivnost je bila usmjerena na upoznavanje šumskog ekosustava te razvoj ekološke svijesti i odgovornog odnosa prema prirodi. Kontinuirano su se provodili i projekti „Bibliobus“ i „Naša mala knjižnica“, koji kroz cijelu godinu potiču razvoj </w:t>
      </w:r>
      <w:proofErr w:type="spellStart"/>
      <w:r>
        <w:rPr>
          <w:rFonts w:ascii="Times New Roman" w:eastAsia="Times New Roman" w:hAnsi="Times New Roman" w:cs="Times New Roman"/>
          <w:sz w:val="24"/>
          <w:szCs w:val="24"/>
        </w:rPr>
        <w:t>predčitalačkih</w:t>
      </w:r>
      <w:proofErr w:type="spellEnd"/>
      <w:r>
        <w:rPr>
          <w:rFonts w:ascii="Times New Roman" w:eastAsia="Times New Roman" w:hAnsi="Times New Roman" w:cs="Times New Roman"/>
          <w:sz w:val="24"/>
          <w:szCs w:val="24"/>
        </w:rPr>
        <w:t xml:space="preserve"> vještina, ljubavi prema knjizi i čitanju, kao i razvoj rane pismenosti kod djece.</w:t>
      </w:r>
    </w:p>
    <w:p w14:paraId="01736E01" w14:textId="77777777" w:rsidR="004E130E" w:rsidRDefault="00A12483">
      <w:pPr>
        <w:spacing w:before="240" w:after="240" w:line="360" w:lineRule="auto"/>
        <w:jc w:val="both"/>
        <w:rPr>
          <w:rFonts w:ascii="Times New Roman" w:eastAsia="Times New Roman" w:hAnsi="Times New Roman" w:cs="Times New Roman"/>
          <w:color w:val="EE0000"/>
          <w:sz w:val="24"/>
          <w:szCs w:val="24"/>
        </w:rPr>
      </w:pPr>
      <w:r>
        <w:rPr>
          <w:rFonts w:ascii="Times New Roman" w:eastAsia="Times New Roman" w:hAnsi="Times New Roman" w:cs="Times New Roman"/>
          <w:b/>
          <w:bCs/>
          <w:sz w:val="24"/>
          <w:szCs w:val="24"/>
        </w:rPr>
        <w:t xml:space="preserve">LISTOPAD: </w:t>
      </w:r>
      <w:r>
        <w:rPr>
          <w:rFonts w:ascii="Times New Roman" w:eastAsia="Times New Roman" w:hAnsi="Times New Roman" w:cs="Times New Roman"/>
          <w:sz w:val="24"/>
          <w:szCs w:val="24"/>
        </w:rPr>
        <w:t xml:space="preserve">Tijekom listopada odgojno-obrazovni rad bio je obilježen nizom tematskih aktivnosti usmjerenih na obilježavanje važnih datuma te razvoj socijalnih, spoznajnih i zdravstvenih kompetencija djece. Obilježeni su Svjetski dan pošte, Dani kruha i Dani jabuka, kroz koje su djeca imala priliku učiti iskustveno, istraživački i interdisciplinarno. Povodom Svjetskog dana pošte organizirana je šetnja do poštanskog ureda u </w:t>
      </w:r>
      <w:proofErr w:type="spellStart"/>
      <w:r>
        <w:rPr>
          <w:rFonts w:ascii="Times New Roman" w:eastAsia="Times New Roman" w:hAnsi="Times New Roman" w:cs="Times New Roman"/>
          <w:sz w:val="24"/>
          <w:szCs w:val="24"/>
        </w:rPr>
        <w:t>Starigradu</w:t>
      </w:r>
      <w:proofErr w:type="spellEnd"/>
      <w:r>
        <w:rPr>
          <w:rFonts w:ascii="Times New Roman" w:eastAsia="Times New Roman" w:hAnsi="Times New Roman" w:cs="Times New Roman"/>
          <w:sz w:val="24"/>
          <w:szCs w:val="24"/>
        </w:rPr>
        <w:t xml:space="preserve">, čime se poticalo upoznavanje djece s društvenom zajednicom i njenim institucijama. Djeca su kroz neposredno iskustvo razvijala razumijevanje funkcije pošte te važnosti komunikacije i razmjene informacija. U vrtiću nas je posjetio Studio Suncokret s predstavom „Festival životinjskog carstva“, koja je kroz umjetnički izričaj potaknula dječju maštu, emocionalni doživljaj i interes za scensku umjetnost. Dani kruha obilježeni su u korelaciji s projektom „Mama budi zdrava“, </w:t>
      </w:r>
      <w:r>
        <w:rPr>
          <w:rFonts w:ascii="Times New Roman" w:eastAsia="Times New Roman" w:hAnsi="Times New Roman" w:cs="Times New Roman"/>
          <w:sz w:val="24"/>
          <w:szCs w:val="24"/>
        </w:rPr>
        <w:lastRenderedPageBreak/>
        <w:t xml:space="preserve">s ciljem podizanja svijesti o važnosti brige za zdravlje, posebice u kontekstu prevencije raka dojke. Djeca su sudjelovala u izradi </w:t>
      </w:r>
      <w:proofErr w:type="spellStart"/>
      <w:r>
        <w:rPr>
          <w:rFonts w:ascii="Times New Roman" w:eastAsia="Times New Roman" w:hAnsi="Times New Roman" w:cs="Times New Roman"/>
          <w:sz w:val="24"/>
          <w:szCs w:val="24"/>
        </w:rPr>
        <w:t>keksića</w:t>
      </w:r>
      <w:proofErr w:type="spellEnd"/>
      <w:r>
        <w:rPr>
          <w:rFonts w:ascii="Times New Roman" w:eastAsia="Times New Roman" w:hAnsi="Times New Roman" w:cs="Times New Roman"/>
          <w:sz w:val="24"/>
          <w:szCs w:val="24"/>
        </w:rPr>
        <w:t xml:space="preserve"> u obliku ružičastih mašni, koje su simbol projekta. Aktivnosti su bile usmjerene na razvoj fine motorike, suradničkih vještina te senzibilizaciju djece za važnost zdravlja i brige o sebi i drugima. Mlađa odgojna skupina ostvarila je svoju prvu organiziranu šetnju izvan vrtića, u neposrednoj okolini ustanove. Tijekom šetnje djeca su uvježbavala osnovna pravila ponašanja izvan vrtićkog okruženja, razvijala sposobnost praćenja uputa te se postupno prilagođavala zajedničkom ritmu kretanja skupine, čime se poticala njihova samostalnost i osjećaj sigurnosti u novim situacijama.</w:t>
      </w:r>
    </w:p>
    <w:p w14:paraId="444FD529" w14:textId="77777777" w:rsidR="004E130E" w:rsidRDefault="00A1248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STUDENI: </w:t>
      </w:r>
      <w:r>
        <w:rPr>
          <w:rFonts w:ascii="Times New Roman" w:eastAsia="Times New Roman" w:hAnsi="Times New Roman" w:cs="Times New Roman"/>
          <w:sz w:val="24"/>
          <w:szCs w:val="24"/>
        </w:rPr>
        <w:t xml:space="preserve">Tijekom studenoga naglasak je bio na obogaćivanju dječjih iskustava kroz kulturne, društvene i edukativne aktivnosti. Starija odgojna skupina „Zemlja bajki“ realizirala je izlet u Zadar, gdje su djeca gledala predstavu „Psić koji nije znao lajati“ u Kazalištu lutaka, prošetala starom gradskom jezgrom te posjetila Gradsku knjižnicu. Ondje su se upoznala s prostorom i načinom rada knjižnice, slušala bajku te sudjelovala u kreativnoj radionici. Obje odgojne skupine boravile su na otvorenom kroz šetnje do obližnje plaže, čime se poticao boravak na svježem zraku i tjelesna aktivnost. Ujedno se nastojalo potaknuti boravak djece vani u svim vremenskim uvjetima, pa su djeca koristila kabanice i čizme. Obilježen je Dan sjećanja na žrtve Domovinskog rata i Dan sjećanja na žrtvu Vukovara i </w:t>
      </w:r>
      <w:proofErr w:type="spellStart"/>
      <w:r>
        <w:rPr>
          <w:rFonts w:ascii="Times New Roman" w:eastAsia="Times New Roman" w:hAnsi="Times New Roman" w:cs="Times New Roman"/>
          <w:sz w:val="24"/>
          <w:szCs w:val="24"/>
        </w:rPr>
        <w:t>Škabrnje</w:t>
      </w:r>
      <w:proofErr w:type="spellEnd"/>
      <w:r>
        <w:rPr>
          <w:rFonts w:ascii="Times New Roman" w:eastAsia="Times New Roman" w:hAnsi="Times New Roman" w:cs="Times New Roman"/>
          <w:sz w:val="24"/>
          <w:szCs w:val="24"/>
        </w:rPr>
        <w:t xml:space="preserve"> simboličnim paljenjem lampiona ispred vrtića. Zdravstvena voditeljica održala je radionicu o pravilnoj higijeni ruku i zubi, a djeca su kroz dodatne sadržaje usvajala zdrave navike. Starija skupina sudjelovala je i u pripremi užine u vrtićkoj kuhinji, čime se poticala samostalnost i razvoj praktičnih vještina. Vrtić su posjetili svećenici iz Župe sv. Jurja, koji su s djecom razgovarali o vrijednostima pomaganja i zajedništva te kroz molitvu i pjesmu potaknuli razvoj socijalnih i vrijednosnih kompetencija. Mlađu skupinu „Školjkice“ posjetili su djelatnici Nacionalnog parka Paklenica, koji su kroz edukativnu radionicu djeci približili šumske životinje našeg podneblja putem video zapisa, likovnih i pokretnih aktivnosti.</w:t>
      </w:r>
    </w:p>
    <w:p w14:paraId="45B15399" w14:textId="77777777" w:rsidR="004E130E" w:rsidRDefault="00A1248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PROSINAC:</w:t>
      </w:r>
      <w:r>
        <w:rPr>
          <w:rFonts w:ascii="Times New Roman" w:eastAsia="Times New Roman" w:hAnsi="Times New Roman" w:cs="Times New Roman"/>
          <w:sz w:val="24"/>
          <w:szCs w:val="24"/>
        </w:rPr>
        <w:t xml:space="preserve"> Tijekom prosinca aktivnosti su bile usmjerene na obilježavanje blagdana, jačanje zajedništva te razvoj </w:t>
      </w:r>
      <w:proofErr w:type="spellStart"/>
      <w:r>
        <w:rPr>
          <w:rFonts w:ascii="Times New Roman" w:eastAsia="Times New Roman" w:hAnsi="Times New Roman" w:cs="Times New Roman"/>
          <w:sz w:val="24"/>
          <w:szCs w:val="24"/>
        </w:rPr>
        <w:t>socio</w:t>
      </w:r>
      <w:proofErr w:type="spellEnd"/>
      <w:r>
        <w:rPr>
          <w:rFonts w:ascii="Times New Roman" w:eastAsia="Times New Roman" w:hAnsi="Times New Roman" w:cs="Times New Roman"/>
          <w:sz w:val="24"/>
          <w:szCs w:val="24"/>
        </w:rPr>
        <w:t xml:space="preserve">-emocionalnih kompetencija djece. Održana je božićna priredba mlađe i starije odgojne skupine u Društvenom domu, a djecu je posjetio sv. Nikola koji im je uručio prigodne poklone. Organizirana je i božićna radionica s roditeljima, čime se dodatno poticala suradnja obitelji i vrtića. Sadnjom pšenice obilježen je Dan sv. Lucije, a vrtić je u predblagdanskom razdoblju blagoslovio svećenik. Jedna od aktivnosti bila je i zajednička izrada kolačića, koju je vodila majka djeteta, pri čemu su sudjelovala djeca iz više skupina, čime se poticalo zajedništvo i praktične vještine. Krajem mjeseca vrtić je sudjelovao na </w:t>
      </w:r>
      <w:r>
        <w:rPr>
          <w:rFonts w:ascii="Times New Roman" w:eastAsia="Times New Roman" w:hAnsi="Times New Roman" w:cs="Times New Roman"/>
          <w:sz w:val="24"/>
          <w:szCs w:val="24"/>
        </w:rPr>
        <w:lastRenderedPageBreak/>
        <w:t xml:space="preserve">Humanitarnom božićnom sajmu u organizaciji OŠ </w:t>
      </w:r>
      <w:proofErr w:type="spellStart"/>
      <w:r>
        <w:rPr>
          <w:rFonts w:ascii="Times New Roman" w:eastAsia="Times New Roman" w:hAnsi="Times New Roman" w:cs="Times New Roman"/>
          <w:sz w:val="24"/>
          <w:szCs w:val="24"/>
        </w:rPr>
        <w:t>Starigrad</w:t>
      </w:r>
      <w:proofErr w:type="spellEnd"/>
      <w:r>
        <w:rPr>
          <w:rFonts w:ascii="Times New Roman" w:eastAsia="Times New Roman" w:hAnsi="Times New Roman" w:cs="Times New Roman"/>
          <w:sz w:val="24"/>
          <w:szCs w:val="24"/>
        </w:rPr>
        <w:t>, s ciljem prikupljanja pomoći za liječenje djevojčice, čime se kod djece razvijala empatija i socijalna osjetljivost. U prosincu je uspješno završen i projekt „Sigurnije škole i vrtići“. Ostvarenim bodovima vrtić je stekao oznaku „Siguran vrtić“. Naglasak aktivnosti bio je na psihosocijalnoj podršci, kroz teme prepoznavanja i izražavanja emocija te uočavanja vlastitih potreba, čime se poticao emocionalni razvoj i dobrobit djece.</w:t>
      </w:r>
    </w:p>
    <w:p w14:paraId="3EE0E162" w14:textId="77777777" w:rsidR="004E130E" w:rsidRDefault="00A1248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SIJEČANJ:</w:t>
      </w:r>
      <w:r>
        <w:rPr>
          <w:rFonts w:ascii="Times New Roman" w:eastAsia="Times New Roman" w:hAnsi="Times New Roman" w:cs="Times New Roman"/>
          <w:sz w:val="24"/>
          <w:szCs w:val="24"/>
        </w:rPr>
        <w:t xml:space="preserve"> Tijekom siječnja naglasak je stavljen na razvoj čitalačkih navika te tematske aktivnosti u skladu s godišnjim dobom i aktualnim događanjima. Vrtić se pridružio inicijativi „Izazov 15 po 15“, kojom se poticalo svakodnevno čitanje djeci u trajanju od 15 minuta, s ciljem razvoja </w:t>
      </w:r>
      <w:proofErr w:type="spellStart"/>
      <w:r>
        <w:rPr>
          <w:rFonts w:ascii="Times New Roman" w:eastAsia="Times New Roman" w:hAnsi="Times New Roman" w:cs="Times New Roman"/>
          <w:sz w:val="24"/>
          <w:szCs w:val="24"/>
        </w:rPr>
        <w:t>predčitalačkih</w:t>
      </w:r>
      <w:proofErr w:type="spellEnd"/>
      <w:r>
        <w:rPr>
          <w:rFonts w:ascii="Times New Roman" w:eastAsia="Times New Roman" w:hAnsi="Times New Roman" w:cs="Times New Roman"/>
          <w:sz w:val="24"/>
          <w:szCs w:val="24"/>
        </w:rPr>
        <w:t xml:space="preserve"> vještina, govora i ljubavi prema knjizi. Provodile su se aktivnosti na temu zime, Valentinova i maškara, kroz koje su djeca istraživala obilježja godišnjeg doba, razvijala kreativnost, maštu i socijalne vještine te sudjelovala u raznovrsnim likovnim, govornim i pokretnim aktivnostima.</w:t>
      </w:r>
    </w:p>
    <w:p w14:paraId="54334D68" w14:textId="77777777" w:rsidR="004E130E" w:rsidRDefault="00A1248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VELJAČA:</w:t>
      </w:r>
      <w:r>
        <w:rPr>
          <w:rFonts w:ascii="Times New Roman" w:eastAsia="Times New Roman" w:hAnsi="Times New Roman" w:cs="Times New Roman"/>
          <w:sz w:val="24"/>
          <w:szCs w:val="24"/>
        </w:rPr>
        <w:t xml:space="preserve"> U veljači su središnje mjesto zauzele maškare, koje su obilježene 16. i 17. veljače kroz raznolike i djeci poticajne aktivnosti, uz uključivanje humanitarnog projekta „Marijini obroci“. Prvoga dana organizirano je druženje djece i djelatnika u dvorištu vrtića, dok je drugi dan obilježen zajedničkim okupljanjem u parku na </w:t>
      </w:r>
      <w:proofErr w:type="spellStart"/>
      <w:r>
        <w:rPr>
          <w:rFonts w:ascii="Times New Roman" w:eastAsia="Times New Roman" w:hAnsi="Times New Roman" w:cs="Times New Roman"/>
          <w:sz w:val="24"/>
          <w:szCs w:val="24"/>
        </w:rPr>
        <w:t>Bikariji</w:t>
      </w:r>
      <w:proofErr w:type="spellEnd"/>
      <w:r>
        <w:rPr>
          <w:rFonts w:ascii="Times New Roman" w:eastAsia="Times New Roman" w:hAnsi="Times New Roman" w:cs="Times New Roman"/>
          <w:sz w:val="24"/>
          <w:szCs w:val="24"/>
        </w:rPr>
        <w:t xml:space="preserve">, uz sudjelovanje roditelja i članova obitelji. Na taj se način dodatno poticala suradnja vrtića i obitelji te osjećaj zajedništva. U sklopu programa organizirane su zabavne natjecateljske igre za djecu i roditelje, uz prigodne nagrade, čime se poticalo aktivno sudjelovanje i međusobna interakcija. Poseban doprinos događanju dalo je tehničko osoblje pripremom fritula koje su se pekle na licu mjesta. Njihovom prodajom prikupljale su se dobrovoljne donacije za projekt „Marijini obroci“, pri čemu je ukupno prikupljeno 442,76 eura. Aktivnost je imala humanitarni karakter te je pridonijela razvoju solidarnosti i socijalne osjetljivosti kod djece i odraslih. Uz maškare, provodile su se i aktivnosti na temu Marijini obroci, Valentinovo, kroz koje se poticao razvoj empatije, </w:t>
      </w:r>
      <w:proofErr w:type="spellStart"/>
      <w:r>
        <w:rPr>
          <w:rFonts w:ascii="Times New Roman" w:eastAsia="Times New Roman" w:hAnsi="Times New Roman" w:cs="Times New Roman"/>
          <w:sz w:val="24"/>
          <w:szCs w:val="24"/>
        </w:rPr>
        <w:t>socio</w:t>
      </w:r>
      <w:proofErr w:type="spellEnd"/>
      <w:r>
        <w:rPr>
          <w:rFonts w:ascii="Times New Roman" w:eastAsia="Times New Roman" w:hAnsi="Times New Roman" w:cs="Times New Roman"/>
          <w:sz w:val="24"/>
          <w:szCs w:val="24"/>
        </w:rPr>
        <w:t xml:space="preserve">-emocionalnih vještina i izražavanje osjećaja. Nakon završetka maškara, s djecom se razgovaralo o razdoblju </w:t>
      </w:r>
      <w:proofErr w:type="spellStart"/>
      <w:r>
        <w:rPr>
          <w:rFonts w:ascii="Times New Roman" w:eastAsia="Times New Roman" w:hAnsi="Times New Roman" w:cs="Times New Roman"/>
          <w:sz w:val="24"/>
          <w:szCs w:val="24"/>
        </w:rPr>
        <w:t>korizme</w:t>
      </w:r>
      <w:proofErr w:type="spellEnd"/>
      <w:r>
        <w:rPr>
          <w:rFonts w:ascii="Times New Roman" w:eastAsia="Times New Roman" w:hAnsi="Times New Roman" w:cs="Times New Roman"/>
          <w:sz w:val="24"/>
          <w:szCs w:val="24"/>
        </w:rPr>
        <w:t>, na način primjeren njihovoj dobi i razumijevanju.</w:t>
      </w:r>
    </w:p>
    <w:p w14:paraId="4F2D82B2" w14:textId="77777777" w:rsidR="004E130E" w:rsidRDefault="00A1248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OŽUJAK:</w:t>
      </w:r>
      <w:r>
        <w:rPr>
          <w:rFonts w:ascii="Times New Roman" w:eastAsia="Times New Roman" w:hAnsi="Times New Roman" w:cs="Times New Roman"/>
          <w:sz w:val="24"/>
          <w:szCs w:val="24"/>
        </w:rPr>
        <w:t xml:space="preserve">  Tijekom ožujka obilježeni su važni datumi: Dan žena, Dan očeva, Dan vode i Dan osoba s </w:t>
      </w:r>
      <w:proofErr w:type="spellStart"/>
      <w:r>
        <w:rPr>
          <w:rFonts w:ascii="Times New Roman" w:eastAsia="Times New Roman" w:hAnsi="Times New Roman" w:cs="Times New Roman"/>
          <w:sz w:val="24"/>
          <w:szCs w:val="24"/>
        </w:rPr>
        <w:t>Down</w:t>
      </w:r>
      <w:proofErr w:type="spellEnd"/>
      <w:r>
        <w:rPr>
          <w:rFonts w:ascii="Times New Roman" w:eastAsia="Times New Roman" w:hAnsi="Times New Roman" w:cs="Times New Roman"/>
          <w:sz w:val="24"/>
          <w:szCs w:val="24"/>
        </w:rPr>
        <w:t xml:space="preserve"> sindromom, Svjetski meteorološki dan, Dan kazališta, kroz koje su djeca razvijala socijalnu osjetljivost, razumijevanje različitosti i svijest o važnim društvenim i ekološkim temama.  Dan žena obilježen je izradom prigodnih cvjetova, koje su djeca, uz podršku odgojiteljica, samostalno izrađivala. Mlađa i starija odgojna skupina, „Školjkice“ i </w:t>
      </w:r>
      <w:r>
        <w:rPr>
          <w:rFonts w:ascii="Times New Roman" w:eastAsia="Times New Roman" w:hAnsi="Times New Roman" w:cs="Times New Roman"/>
          <w:sz w:val="24"/>
          <w:szCs w:val="24"/>
        </w:rPr>
        <w:lastRenderedPageBreak/>
        <w:t>„Zemlja bajki“, zajednički su prošetale mjestom te su tijekom šetnje posjetile različite ustanove i objekte. Djeca su tom prilikom ženama čestitala njihov dan i uručila im izrađene cvjetove, čime se poticalo izražavanje pažnje, uvažavanja i pristojne komunikacije. Provodile su se i aktivnosti na temu proljeća, kroz koje su djeca upoznavala promjene u prirodi te razvijala istraživački duh i kreativnost. Također, uz pomoć domara dovršen je „hotel za kukce“, čime se poticala ekološka svijest i briga o živom svijetu u neposrednom okruženju. Obilježili smo i tjedan zdravlja. Započeli smo s uređenjem dvorišta vrtića, a pojedina djeca pomogla su u obrezivanju masline.</w:t>
      </w:r>
    </w:p>
    <w:p w14:paraId="1FFBC06E" w14:textId="77777777" w:rsidR="004E130E" w:rsidRDefault="00A1248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TRAVANJ:</w:t>
      </w:r>
      <w:r>
        <w:rPr>
          <w:rFonts w:ascii="Times New Roman" w:eastAsia="Times New Roman" w:hAnsi="Times New Roman" w:cs="Times New Roman"/>
          <w:sz w:val="24"/>
          <w:szCs w:val="24"/>
        </w:rPr>
        <w:t xml:space="preserve"> Tijekom travnja obilježili smo niz važnih datuma kroz različite edukativne i kreativne aktivnosti. Obilježeni su Svjetski dan šale, Dan svjesnosti o autizmu, Svjetski dan zdravlja, Svjetski dan obitelji, Dan planeta Zemlje, Svjetski dan knjige i autorskih prava, Dan plesa, Međunarodni dan pasa vodiča te Međunarodni dan igre. Aktivnosti su bile usmjerene na razvoj socijalnih vještina, poticanje empatije, svijesti o zdravlju i okolišu, kao i važnosti igre, obitelji i čitanja. Uz obilježavanje važnih datuma, velik dio aktivnosti bio je posvećen temi proljeća te pripremama za priredbu povodom blagdana sv. Jurja. Tijekom mjeseca nastavili smo s uređenjem dvorišta vrtića – obrezivali smo biljke, sadili nove sadnice te započeli s oslikavanjem vanjskih zidova, čime smo dodatno uljepšali prostor boravka djece. Provedeno je testiranje </w:t>
      </w:r>
      <w:proofErr w:type="spellStart"/>
      <w:r>
        <w:rPr>
          <w:rFonts w:ascii="Times New Roman" w:eastAsia="Times New Roman" w:hAnsi="Times New Roman" w:cs="Times New Roman"/>
          <w:sz w:val="24"/>
          <w:szCs w:val="24"/>
        </w:rPr>
        <w:t>predškolaca</w:t>
      </w:r>
      <w:proofErr w:type="spellEnd"/>
      <w:r>
        <w:rPr>
          <w:rFonts w:ascii="Times New Roman" w:eastAsia="Times New Roman" w:hAnsi="Times New Roman" w:cs="Times New Roman"/>
          <w:sz w:val="24"/>
          <w:szCs w:val="24"/>
        </w:rPr>
        <w:t xml:space="preserve"> u Osnovnoj školi </w:t>
      </w:r>
      <w:proofErr w:type="spellStart"/>
      <w:r>
        <w:rPr>
          <w:rFonts w:ascii="Times New Roman" w:eastAsia="Times New Roman" w:hAnsi="Times New Roman" w:cs="Times New Roman"/>
          <w:sz w:val="24"/>
          <w:szCs w:val="24"/>
        </w:rPr>
        <w:t>Starigrad</w:t>
      </w:r>
      <w:proofErr w:type="spellEnd"/>
      <w:r>
        <w:rPr>
          <w:rFonts w:ascii="Times New Roman" w:eastAsia="Times New Roman" w:hAnsi="Times New Roman" w:cs="Times New Roman"/>
          <w:sz w:val="24"/>
          <w:szCs w:val="24"/>
        </w:rPr>
        <w:t xml:space="preserve"> u tri skupine. Također su organizirani izleti za mlađu i stariju skupinu. Starija skupina „Zemlja bajki“ posjetila je Liku i Pećinski park </w:t>
      </w:r>
      <w:proofErr w:type="spellStart"/>
      <w:r>
        <w:rPr>
          <w:rFonts w:ascii="Times New Roman" w:eastAsia="Times New Roman" w:hAnsi="Times New Roman" w:cs="Times New Roman"/>
          <w:sz w:val="24"/>
          <w:szCs w:val="24"/>
        </w:rPr>
        <w:t>Grabovaču</w:t>
      </w:r>
      <w:proofErr w:type="spellEnd"/>
      <w:r>
        <w:rPr>
          <w:rFonts w:ascii="Times New Roman" w:eastAsia="Times New Roman" w:hAnsi="Times New Roman" w:cs="Times New Roman"/>
          <w:sz w:val="24"/>
          <w:szCs w:val="24"/>
        </w:rPr>
        <w:t>, gdje su djeca imala priliku upoznati prirodne ljepote i speleološke posebnosti tog kraja. Mlađa skupina „Školjkice“ posjetila je farmu „</w:t>
      </w:r>
      <w:proofErr w:type="spellStart"/>
      <w:r>
        <w:rPr>
          <w:rFonts w:ascii="Times New Roman" w:eastAsia="Times New Roman" w:hAnsi="Times New Roman" w:cs="Times New Roman"/>
          <w:sz w:val="24"/>
          <w:szCs w:val="24"/>
        </w:rPr>
        <w:t>Ponyland</w:t>
      </w:r>
      <w:proofErr w:type="spellEnd"/>
      <w:r>
        <w:rPr>
          <w:rFonts w:ascii="Times New Roman" w:eastAsia="Times New Roman" w:hAnsi="Times New Roman" w:cs="Times New Roman"/>
          <w:sz w:val="24"/>
          <w:szCs w:val="24"/>
        </w:rPr>
        <w:t xml:space="preserve">“ u Smokoviću, gdje su se djeca družila sa životinjama i boravila u prirodnom okruženju. Zahvaljujući povoljnim vremenskim uvjetima, obje skupine sudjelovale su u nekoliko šetnji izvan dvorišta vrtića – do obližnje plaže, </w:t>
      </w:r>
      <w:proofErr w:type="spellStart"/>
      <w:r>
        <w:rPr>
          <w:rFonts w:ascii="Times New Roman" w:eastAsia="Times New Roman" w:hAnsi="Times New Roman" w:cs="Times New Roman"/>
          <w:sz w:val="24"/>
          <w:szCs w:val="24"/>
        </w:rPr>
        <w:t>Bikarije</w:t>
      </w:r>
      <w:proofErr w:type="spellEnd"/>
      <w:r>
        <w:rPr>
          <w:rFonts w:ascii="Times New Roman" w:eastAsia="Times New Roman" w:hAnsi="Times New Roman" w:cs="Times New Roman"/>
          <w:sz w:val="24"/>
          <w:szCs w:val="24"/>
        </w:rPr>
        <w:t xml:space="preserve"> i Šumarije, čime smo dodatno poticali boravak na svježem zraku i istraživanje okoline. Starija skupina „Zemlja bajki“ uključila se i u nagradni natječaj Bauhausa „Zeleni svijet mojim bojama“, u sklopu kojeg su djeca crtala autohtone biljne vrste našeg područja.</w:t>
      </w:r>
    </w:p>
    <w:p w14:paraId="181206AB" w14:textId="77777777" w:rsidR="004E130E" w:rsidRDefault="00A12483">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SVIBANJ:</w:t>
      </w:r>
      <w:r>
        <w:rPr>
          <w:rFonts w:ascii="Times New Roman" w:eastAsia="Times New Roman" w:hAnsi="Times New Roman" w:cs="Times New Roman"/>
          <w:sz w:val="24"/>
          <w:szCs w:val="24"/>
        </w:rPr>
        <w:t xml:space="preserve"> Tijekom svibnja u vrtiću su provedene brojne aktivnosti i obilježeni značajni datumi poput Svjetskog dana Sunca, Međunarodnog dana Crvenog križa, vatrogasaca, Majčina dana, Dana obitelji, Svjetskog dana muzeja, Dana pčela, Međunarodnog dana biološke raznolikosti, Međunarodnog dana sporta i Svjetskog dana leptira. Djeca su sudjelovala u raznovrsnim likovnim i istraživačkim aktivnostima – izrađivala su medvjede od kartona, cvjetove i vaze za Majčin dan te crtala autohtone biljne vrste za likovni natječaj „Zeleni svijet mojim bojama“. Uređivalo se i dvorište vrtića oslikavanjem zidova i otiscima dječjih dlanova. </w:t>
      </w:r>
      <w:r>
        <w:rPr>
          <w:rFonts w:ascii="Times New Roman" w:eastAsia="Times New Roman" w:hAnsi="Times New Roman" w:cs="Times New Roman"/>
          <w:sz w:val="24"/>
          <w:szCs w:val="24"/>
        </w:rPr>
        <w:lastRenderedPageBreak/>
        <w:t>Održani su upisi djece u vrtić te sjednica Stručnog povjerenstva za upise. Djeca su također uživala u šetnji do obližnje plaže te su sudjelovala u probi za završnu priredbu u Društvenom domu.</w:t>
      </w:r>
    </w:p>
    <w:p w14:paraId="06968546" w14:textId="77777777" w:rsidR="004E130E" w:rsidRDefault="00A1248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LIPANJ: </w:t>
      </w:r>
      <w:r>
        <w:rPr>
          <w:rFonts w:ascii="Times New Roman" w:eastAsia="Times New Roman" w:hAnsi="Times New Roman" w:cs="Times New Roman"/>
          <w:sz w:val="24"/>
          <w:szCs w:val="24"/>
        </w:rPr>
        <w:t xml:space="preserve">Tijekom lipnja obilježen je Dan roditelja, a početak mjeseca bio je posvećen intenzivnim pripremama za završnu priredbu koja je održana u Društvenom domu, a sudjelovale su obje vrtićke skupine. Na poziv ravnateljice Osnovne škole </w:t>
      </w:r>
      <w:proofErr w:type="spellStart"/>
      <w:r>
        <w:rPr>
          <w:rFonts w:ascii="Times New Roman" w:eastAsia="Times New Roman" w:hAnsi="Times New Roman" w:cs="Times New Roman"/>
          <w:sz w:val="24"/>
          <w:szCs w:val="24"/>
        </w:rPr>
        <w:t>Starigrad</w:t>
      </w:r>
      <w:proofErr w:type="spellEnd"/>
      <w:r>
        <w:rPr>
          <w:rFonts w:ascii="Times New Roman" w:eastAsia="Times New Roman" w:hAnsi="Times New Roman" w:cs="Times New Roman"/>
          <w:sz w:val="24"/>
          <w:szCs w:val="24"/>
        </w:rPr>
        <w:t xml:space="preserve">, starija mješovita skupina „Zemlja bajki” prisustvovala je kazališnoj predstavi „Ljubiti, samo ljubiti” koju su izveli glumci Teatra </w:t>
      </w:r>
      <w:proofErr w:type="spellStart"/>
      <w:r>
        <w:rPr>
          <w:rFonts w:ascii="Times New Roman" w:eastAsia="Times New Roman" w:hAnsi="Times New Roman" w:cs="Times New Roman"/>
          <w:sz w:val="24"/>
          <w:szCs w:val="24"/>
        </w:rPr>
        <w:t>Poco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Loco</w:t>
      </w:r>
      <w:proofErr w:type="spellEnd"/>
      <w:r>
        <w:rPr>
          <w:rFonts w:ascii="Times New Roman" w:eastAsia="Times New Roman" w:hAnsi="Times New Roman" w:cs="Times New Roman"/>
          <w:sz w:val="24"/>
          <w:szCs w:val="24"/>
        </w:rPr>
        <w:t>. Predstava je održana u prostoru škole, a uz djecu iz vrtića pratili su je i učenici nižih razreda osnovne škole. Djeca su s velikim zanimanjem pratila izvedbu te pokazala interes i oduševljenje susretom s kazališnom umjetnošću.</w:t>
      </w:r>
    </w:p>
    <w:p w14:paraId="578375EA" w14:textId="77777777" w:rsidR="004E130E" w:rsidRDefault="00A1248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Ostatak mjeseca bio je obilježen raznovrsnim aktivnostima na temu ljeta. Djeca su sudjelovala u likovnim aktivnostima kroz koje su izražavala svoje doživljaje i spoznaje o ljetu, dok su svakodnevni boravci na dvorištu vrtića bili ispunjeni istraživačkom igrom i različitim poticajima. Na raspolaganju su im bili pješčanik, bazen s vodom, likovni materijali te druge aktivnosti koje su poticale razvoj kreativnosti, suradnje i boravak na otvorenom.</w:t>
      </w:r>
    </w:p>
    <w:p w14:paraId="694F87A5" w14:textId="56FD6A3E" w:rsidR="004E130E" w:rsidRPr="00C95CA2"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SRPANJ I KOLOVOZ: </w:t>
      </w:r>
      <w:r>
        <w:rPr>
          <w:rFonts w:ascii="Times New Roman" w:eastAsia="Times New Roman" w:hAnsi="Times New Roman" w:cs="Times New Roman"/>
          <w:sz w:val="24"/>
          <w:szCs w:val="24"/>
        </w:rPr>
        <w:t>Tijekom srpnja i kolovoza odgojno-obrazovni rad organiziran je u skladu s ljetnim uvjetima i smanjenim brojem djece. Zbog manjeg broja prisutne djece odgojne skupine bile su spojene, što je poticalo razvoj socijalnih vještina, suradnje i međusobnog upoznavanja djece različite dobi. Većina aktivnosti provodila se na otvorenom prostoru vrtićkog dvorišta kroz raznovrsne ljetne sadržaje. Djeca su svakodnevno sudjelovala u igrama i aktivnostima s vodom uz bazen, istraživačkim i kreativnim igrama u pješčaniku</w:t>
      </w:r>
      <w:r w:rsidR="00C95CA2" w:rsidRPr="00C95CA2">
        <w:rPr>
          <w:rFonts w:ascii="Times New Roman" w:eastAsia="Times New Roman" w:hAnsi="Times New Roman" w:cs="Times New Roman"/>
          <w:sz w:val="24"/>
          <w:szCs w:val="24"/>
        </w:rPr>
        <w:t xml:space="preserve">. </w:t>
      </w:r>
      <w:r w:rsidR="00C95CA2">
        <w:rPr>
          <w:rFonts w:ascii="Times New Roman" w:eastAsia="Times New Roman" w:hAnsi="Times New Roman" w:cs="Times New Roman"/>
          <w:sz w:val="24"/>
          <w:szCs w:val="24"/>
        </w:rPr>
        <w:t>Početkom</w:t>
      </w:r>
      <w:r w:rsidR="00C95CA2" w:rsidRPr="00C95CA2">
        <w:rPr>
          <w:rFonts w:ascii="Times New Roman" w:eastAsia="Times New Roman" w:hAnsi="Times New Roman" w:cs="Times New Roman"/>
          <w:sz w:val="24"/>
          <w:szCs w:val="24"/>
        </w:rPr>
        <w:t xml:space="preserve"> srpnja </w:t>
      </w:r>
      <w:r w:rsidR="00C95CA2">
        <w:rPr>
          <w:rFonts w:ascii="Times New Roman" w:eastAsia="Times New Roman" w:hAnsi="Times New Roman" w:cs="Times New Roman"/>
          <w:sz w:val="24"/>
          <w:szCs w:val="24"/>
        </w:rPr>
        <w:t xml:space="preserve">djeca </w:t>
      </w:r>
      <w:r w:rsidR="00C95CA2" w:rsidRPr="00C95CA2">
        <w:rPr>
          <w:rFonts w:ascii="Times New Roman" w:hAnsi="Times New Roman" w:cs="Times New Roman"/>
          <w:sz w:val="24"/>
          <w:szCs w:val="24"/>
        </w:rPr>
        <w:t xml:space="preserve">mlađe i starije mješovite skupine sudjelovala </w:t>
      </w:r>
      <w:r w:rsidR="00C95CA2">
        <w:rPr>
          <w:rFonts w:ascii="Times New Roman" w:hAnsi="Times New Roman" w:cs="Times New Roman"/>
          <w:sz w:val="24"/>
          <w:szCs w:val="24"/>
        </w:rPr>
        <w:t xml:space="preserve">su </w:t>
      </w:r>
      <w:r w:rsidR="00C95CA2" w:rsidRPr="00C95CA2">
        <w:rPr>
          <w:rFonts w:ascii="Times New Roman" w:hAnsi="Times New Roman" w:cs="Times New Roman"/>
          <w:sz w:val="24"/>
          <w:szCs w:val="24"/>
        </w:rPr>
        <w:t xml:space="preserve">na edukativnoj radionici „Upoznajmo bukove šume Paklenice“, održanoj povodom devete obljetnice uvrštenja bukovih šuma Nacionalnog parka Nacionalni park Paklenica na UNESCO-ov Popis svjetske baštine. Kroz boravak u prirodi i prigodne edukativne aktivnosti djeca su proširila spoznaje o važnosti očuvanja šuma, </w:t>
      </w:r>
      <w:proofErr w:type="spellStart"/>
      <w:r w:rsidR="00C95CA2" w:rsidRPr="00C95CA2">
        <w:rPr>
          <w:rFonts w:ascii="Times New Roman" w:hAnsi="Times New Roman" w:cs="Times New Roman"/>
          <w:sz w:val="24"/>
          <w:szCs w:val="24"/>
        </w:rPr>
        <w:t>bioraznolikosti</w:t>
      </w:r>
      <w:proofErr w:type="spellEnd"/>
      <w:r w:rsidR="00C95CA2" w:rsidRPr="00C95CA2">
        <w:rPr>
          <w:rFonts w:ascii="Times New Roman" w:hAnsi="Times New Roman" w:cs="Times New Roman"/>
          <w:sz w:val="24"/>
          <w:szCs w:val="24"/>
        </w:rPr>
        <w:t xml:space="preserve"> i prirodne baštine te razvijala pozitivan odnos prema prirodnom okruženju.</w:t>
      </w:r>
    </w:p>
    <w:p w14:paraId="2B13A587" w14:textId="77777777" w:rsidR="004E130E" w:rsidRDefault="004E130E"/>
    <w:p w14:paraId="2BC1E4B1" w14:textId="77777777" w:rsidR="004E130E" w:rsidRDefault="00A12483">
      <w:pPr>
        <w:numPr>
          <w:ilvl w:val="0"/>
          <w:numId w:val="25"/>
        </w:num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Program </w:t>
      </w:r>
      <w:proofErr w:type="spellStart"/>
      <w:r>
        <w:rPr>
          <w:rFonts w:ascii="Times New Roman" w:eastAsia="Times New Roman" w:hAnsi="Times New Roman" w:cs="Times New Roman"/>
          <w:b/>
          <w:bCs/>
          <w:sz w:val="24"/>
          <w:szCs w:val="24"/>
        </w:rPr>
        <w:t>predškole</w:t>
      </w:r>
      <w:proofErr w:type="spellEnd"/>
    </w:p>
    <w:p w14:paraId="486F1A11"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 Hrvatskoj je program </w:t>
      </w:r>
      <w:proofErr w:type="spellStart"/>
      <w:r>
        <w:rPr>
          <w:rFonts w:ascii="Times New Roman" w:eastAsia="Times New Roman" w:hAnsi="Times New Roman" w:cs="Times New Roman"/>
          <w:sz w:val="24"/>
          <w:szCs w:val="24"/>
        </w:rPr>
        <w:t>predškole</w:t>
      </w:r>
      <w:proofErr w:type="spellEnd"/>
      <w:r>
        <w:rPr>
          <w:rFonts w:ascii="Times New Roman" w:eastAsia="Times New Roman" w:hAnsi="Times New Roman" w:cs="Times New Roman"/>
          <w:sz w:val="24"/>
          <w:szCs w:val="24"/>
        </w:rPr>
        <w:t xml:space="preserve"> obvezan za svu djecu u godini dana pred polazak u školu. Sukladno tome DV Osmjeh nudi redovni petosatni i redoviti desetosatni program s integriranim programom </w:t>
      </w:r>
      <w:proofErr w:type="spellStart"/>
      <w:r>
        <w:rPr>
          <w:rFonts w:ascii="Times New Roman" w:eastAsia="Times New Roman" w:hAnsi="Times New Roman" w:cs="Times New Roman"/>
          <w:sz w:val="24"/>
          <w:szCs w:val="24"/>
        </w:rPr>
        <w:t>predškole</w:t>
      </w:r>
      <w:proofErr w:type="spellEnd"/>
      <w:r>
        <w:rPr>
          <w:rFonts w:ascii="Times New Roman" w:eastAsia="Times New Roman" w:hAnsi="Times New Roman" w:cs="Times New Roman"/>
          <w:sz w:val="24"/>
          <w:szCs w:val="24"/>
        </w:rPr>
        <w:t xml:space="preserve"> ili kraći program </w:t>
      </w:r>
      <w:proofErr w:type="spellStart"/>
      <w:r>
        <w:rPr>
          <w:rFonts w:ascii="Times New Roman" w:eastAsia="Times New Roman" w:hAnsi="Times New Roman" w:cs="Times New Roman"/>
          <w:sz w:val="24"/>
          <w:szCs w:val="24"/>
        </w:rPr>
        <w:t>predškole</w:t>
      </w:r>
      <w:proofErr w:type="spellEnd"/>
      <w:r>
        <w:rPr>
          <w:rFonts w:ascii="Times New Roman" w:eastAsia="Times New Roman" w:hAnsi="Times New Roman" w:cs="Times New Roman"/>
          <w:sz w:val="24"/>
          <w:szCs w:val="24"/>
        </w:rPr>
        <w:t xml:space="preserve"> u trajanju 250/150 sati, koji je besplatan.</w:t>
      </w:r>
    </w:p>
    <w:p w14:paraId="6947C7C1"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Roditelji djece u godini pred polazak u školu pedagoške godine 2025./2026. radije su birali desetsatni redovni program s integriranim programom </w:t>
      </w:r>
      <w:proofErr w:type="spellStart"/>
      <w:r>
        <w:rPr>
          <w:rFonts w:ascii="Times New Roman" w:eastAsia="Times New Roman" w:hAnsi="Times New Roman" w:cs="Times New Roman"/>
          <w:sz w:val="24"/>
          <w:szCs w:val="24"/>
        </w:rPr>
        <w:t>predškole</w:t>
      </w:r>
      <w:proofErr w:type="spellEnd"/>
      <w:r>
        <w:rPr>
          <w:rFonts w:ascii="Times New Roman" w:eastAsia="Times New Roman" w:hAnsi="Times New Roman" w:cs="Times New Roman"/>
          <w:sz w:val="24"/>
          <w:szCs w:val="24"/>
        </w:rPr>
        <w:t xml:space="preserve"> te se zbog toga ove pedagoške godine u kraći program </w:t>
      </w:r>
      <w:proofErr w:type="spellStart"/>
      <w:r>
        <w:rPr>
          <w:rFonts w:ascii="Times New Roman" w:eastAsia="Times New Roman" w:hAnsi="Times New Roman" w:cs="Times New Roman"/>
          <w:sz w:val="24"/>
          <w:szCs w:val="24"/>
        </w:rPr>
        <w:t>predškole</w:t>
      </w:r>
      <w:proofErr w:type="spellEnd"/>
      <w:r>
        <w:rPr>
          <w:rFonts w:ascii="Times New Roman" w:eastAsia="Times New Roman" w:hAnsi="Times New Roman" w:cs="Times New Roman"/>
          <w:sz w:val="24"/>
          <w:szCs w:val="24"/>
        </w:rPr>
        <w:t xml:space="preserve"> uključilo samo jedno dijete.</w:t>
      </w:r>
    </w:p>
    <w:p w14:paraId="01C71F31"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Sveukupno je vrtić pohađalo 16 djece u godini pred polazak u školu.</w:t>
      </w:r>
    </w:p>
    <w:p w14:paraId="4F0459BD"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Kroz program </w:t>
      </w:r>
      <w:proofErr w:type="spellStart"/>
      <w:r>
        <w:rPr>
          <w:rFonts w:ascii="Times New Roman" w:eastAsia="Times New Roman" w:hAnsi="Times New Roman" w:cs="Times New Roman"/>
          <w:sz w:val="24"/>
          <w:szCs w:val="24"/>
        </w:rPr>
        <w:t>predškole</w:t>
      </w:r>
      <w:proofErr w:type="spellEnd"/>
      <w:r>
        <w:rPr>
          <w:rFonts w:ascii="Times New Roman" w:eastAsia="Times New Roman" w:hAnsi="Times New Roman" w:cs="Times New Roman"/>
          <w:sz w:val="24"/>
          <w:szCs w:val="24"/>
        </w:rPr>
        <w:t xml:space="preserve"> nastojali smo razvijati sve kompetencije potrebne za cjeloživotno učenje (komunikacija na materinskom jeziku, matematičke kompetencije, osnovne kompetencije u prirodoslovlju, učiti kako učiti) imajući na umu prvenstveno dobrobiti svakog djeteta (osobna i emocionalna, obrazovna i socijalna) kao i sustavan rad na usvajanju vrijednosti (znanje, humanizam, tolerancija, identitet, odgovornost, autonomija, kreativnost).</w:t>
      </w:r>
    </w:p>
    <w:p w14:paraId="74F397AD" w14:textId="77777777" w:rsidR="004E130E" w:rsidRDefault="004E130E">
      <w:pPr>
        <w:spacing w:line="360" w:lineRule="auto"/>
        <w:jc w:val="both"/>
        <w:rPr>
          <w:rFonts w:ascii="Times New Roman" w:eastAsia="Times New Roman" w:hAnsi="Times New Roman" w:cs="Times New Roman"/>
          <w:b/>
          <w:bCs/>
          <w:sz w:val="24"/>
          <w:szCs w:val="24"/>
        </w:rPr>
      </w:pPr>
    </w:p>
    <w:p w14:paraId="400ECDE5" w14:textId="77777777" w:rsidR="004E130E" w:rsidRDefault="00A12483">
      <w:pPr>
        <w:numPr>
          <w:ilvl w:val="0"/>
          <w:numId w:val="25"/>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Sigurnosno zaštitni i preventivni program u Vrtiću i protokol postupanja u rizičnim situacijama</w:t>
      </w:r>
    </w:p>
    <w:p w14:paraId="12FDA263" w14:textId="77777777" w:rsidR="004E130E" w:rsidRDefault="00A1248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Cjeloviti odgojno-obrazovni proces u vrtiću ima osnovnu zadaću osigurati sigurnost djece i zaštitu u svim životnim situacijama, tijekom boravka djeteta u vrtiću.</w:t>
      </w:r>
    </w:p>
    <w:p w14:paraId="274B5B6D"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Svrha donošenja Sigurnosno - zaštitnog i preventivnog programa u dječjem vrtiću s protokolima postupanja u rizičnim situacijama,  je senzibiliziranje odgojitelja, roditelja, djece i ostalih djelatnika vrtića za provođenje sigurnog smještaja djece u vrtiću, uspostavljanjem sustavnih rješenja za siguran boravak djece u vrtiću.</w:t>
      </w:r>
    </w:p>
    <w:p w14:paraId="10FF2590"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Cilj je Preventivno djelovanje i edukacija u cjelovitom odgojno-obrazovnom procesu, koji prethodi, prati i slijedi odgojno-obrazovni proces, radi osiguravanja sigurnosti djece, prevencije i kooperativnog djelovanja u odnosu na dijete,  te ublažavanje i otklanjanje svakog neželjenog djelovanja na fizičko i psihičko zdravlje djeteta.</w:t>
      </w:r>
    </w:p>
    <w:p w14:paraId="2750CB4C"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Sigurnosno zaštitni i preventivni program sadrži protokole o postupanju u rizičnim situacijama u vrtiću prilikom:</w:t>
      </w:r>
    </w:p>
    <w:p w14:paraId="6193EF1C" w14:textId="77777777" w:rsidR="004E130E" w:rsidRDefault="00A12483">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Dolaska/odlaska djeteta u vrtić</w:t>
      </w:r>
    </w:p>
    <w:p w14:paraId="0348F079" w14:textId="77777777" w:rsidR="004E130E" w:rsidRDefault="00A12483">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Sigurnost djece u unutarnjem prostoru vrtića, na igralištu, u prijevozu (odlazak na izlete, kazališta…) za vrijeme šetnji, izleta i dr. programa izvan vrtića, postupak zaštite djece od </w:t>
      </w:r>
      <w:proofErr w:type="spellStart"/>
      <w:r>
        <w:rPr>
          <w:rFonts w:ascii="Times New Roman" w:eastAsia="Times New Roman" w:hAnsi="Times New Roman" w:cs="Times New Roman"/>
          <w:sz w:val="24"/>
          <w:szCs w:val="24"/>
        </w:rPr>
        <w:t>UV</w:t>
      </w:r>
      <w:proofErr w:type="spellEnd"/>
      <w:r>
        <w:rPr>
          <w:rFonts w:ascii="Times New Roman" w:eastAsia="Times New Roman" w:hAnsi="Times New Roman" w:cs="Times New Roman"/>
          <w:sz w:val="24"/>
          <w:szCs w:val="24"/>
        </w:rPr>
        <w:t xml:space="preserve"> zraka</w:t>
      </w:r>
    </w:p>
    <w:p w14:paraId="203E09A2" w14:textId="77777777" w:rsidR="004E130E" w:rsidRDefault="00A12483">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Sigurnost djece u vrijeme zamjena za odsutne odgojitelje odgojnih skupina</w:t>
      </w:r>
    </w:p>
    <w:p w14:paraId="07043DC3" w14:textId="77777777" w:rsidR="004E130E" w:rsidRDefault="00A12483">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Nadzor kretanja nepoznatih osoba u vrtiću</w:t>
      </w:r>
    </w:p>
    <w:p w14:paraId="48C204E8" w14:textId="77777777" w:rsidR="004E130E" w:rsidRDefault="00A12483">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Postupci u slučaju nedolaska roditelja po dijete ili da je po dijete došla osoba pod utjecajem alkohola ili opijata</w:t>
      </w:r>
    </w:p>
    <w:p w14:paraId="5643126B" w14:textId="77777777" w:rsidR="004E130E" w:rsidRDefault="00A12483">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Postupci u slučaju bijega djeteta</w:t>
      </w:r>
    </w:p>
    <w:p w14:paraId="6626806A" w14:textId="77777777" w:rsidR="004E130E" w:rsidRDefault="00A12483">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Sumnja na zlostavljanja ili zanemarivanje</w:t>
      </w:r>
    </w:p>
    <w:p w14:paraId="6E1951C6" w14:textId="77777777" w:rsidR="004E130E" w:rsidRDefault="00A12483">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Protokoli postupanja u slučaju nasilja među djecom, u slučaju sukoba djelatnika s roditeljem, međusobnog sukoba roditelja ili sukob radnika u vrtiću</w:t>
      </w:r>
    </w:p>
    <w:p w14:paraId="5C630F04" w14:textId="77777777" w:rsidR="004E130E" w:rsidRDefault="00A12483">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Postupci pružanja prve pomoći i pružanje prve pomoći kod febrilnih </w:t>
      </w:r>
      <w:proofErr w:type="spellStart"/>
      <w:r>
        <w:rPr>
          <w:rFonts w:ascii="Times New Roman" w:eastAsia="Times New Roman" w:hAnsi="Times New Roman" w:cs="Times New Roman"/>
          <w:sz w:val="24"/>
          <w:szCs w:val="24"/>
        </w:rPr>
        <w:t>konvulzija</w:t>
      </w:r>
      <w:proofErr w:type="spellEnd"/>
      <w:r>
        <w:rPr>
          <w:rFonts w:ascii="Times New Roman" w:eastAsia="Times New Roman" w:hAnsi="Times New Roman" w:cs="Times New Roman"/>
          <w:sz w:val="24"/>
          <w:szCs w:val="24"/>
        </w:rPr>
        <w:t>, epilepsije, ujeda insekata</w:t>
      </w:r>
    </w:p>
    <w:p w14:paraId="5F43F07B" w14:textId="77777777" w:rsidR="004E130E" w:rsidRDefault="00A12483">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Protokol postupanja u vrijeme/nakon razvoda braka roditelja </w:t>
      </w:r>
    </w:p>
    <w:p w14:paraId="4C6D8B54" w14:textId="77777777" w:rsidR="004E130E" w:rsidRDefault="00A12483">
      <w:pPr>
        <w:numPr>
          <w:ilvl w:val="0"/>
          <w:numId w:val="2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Protokol postupanja u slučaju provale u vrtić</w:t>
      </w:r>
    </w:p>
    <w:p w14:paraId="2186FDE5"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Izuzetno je važno i paralelno jačanje svijesti djece o njihovoj sigurnosti, odgovornom i </w:t>
      </w:r>
      <w:proofErr w:type="spellStart"/>
      <w:r>
        <w:rPr>
          <w:rFonts w:ascii="Times New Roman" w:eastAsia="Times New Roman" w:hAnsi="Times New Roman" w:cs="Times New Roman"/>
          <w:sz w:val="24"/>
          <w:szCs w:val="24"/>
        </w:rPr>
        <w:t>samozaštitnom</w:t>
      </w:r>
      <w:proofErr w:type="spellEnd"/>
      <w:r>
        <w:rPr>
          <w:rFonts w:ascii="Times New Roman" w:eastAsia="Times New Roman" w:hAnsi="Times New Roman" w:cs="Times New Roman"/>
          <w:sz w:val="24"/>
          <w:szCs w:val="24"/>
        </w:rPr>
        <w:t xml:space="preserve"> i zaštitnom ponašanju tijekom boravka u vrtiću kroz odgojno obrazovne sadržaje, zajedničkom izradom grupnih pravila, provedbom tematskih sklopova aktivnosti vezano uz hitne službe, samozaštitu, razumijevanje različitosti i  dr.</w:t>
      </w:r>
    </w:p>
    <w:p w14:paraId="52C6EEA4"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Nositelji aktivnosti su ravnateljica, stručna suradnica pedagoginja, odgojiteljice, kuhar, spremačica, domar, zdravstvena voditeljica odnosno svi djelatnici dječjeg Vrtića.</w:t>
      </w:r>
    </w:p>
    <w:p w14:paraId="34BDE91D" w14:textId="77777777" w:rsidR="004E130E" w:rsidRDefault="00A12483">
      <w:pPr>
        <w:numPr>
          <w:ilvl w:val="0"/>
          <w:numId w:val="15"/>
        </w:num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Pedagoška dokumentacija i vrednovanje</w:t>
      </w:r>
    </w:p>
    <w:p w14:paraId="74A4C7B6"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nivou odgojne skupine odgojiteljice su vodile slijedeću dokumentaciju: </w:t>
      </w:r>
    </w:p>
    <w:p w14:paraId="708E8A93" w14:textId="77777777" w:rsidR="004E130E" w:rsidRDefault="00A12483">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Imenik djece,</w:t>
      </w:r>
    </w:p>
    <w:p w14:paraId="2767142D" w14:textId="77777777" w:rsidR="004E130E" w:rsidRDefault="00A12483">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Evidencijske liste dolazaka djece, </w:t>
      </w:r>
    </w:p>
    <w:p w14:paraId="387DD60B" w14:textId="77777777" w:rsidR="004E130E" w:rsidRDefault="00A12483">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Knjiga pedagoške dokumentacije odgojne skupine, </w:t>
      </w:r>
    </w:p>
    <w:p w14:paraId="4E8939B7" w14:textId="77777777" w:rsidR="004E130E" w:rsidRDefault="00A12483">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Individualni dosje djeteta</w:t>
      </w:r>
    </w:p>
    <w:p w14:paraId="0177F388" w14:textId="77777777" w:rsidR="004E130E" w:rsidRDefault="00A12483">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Individualni plan i program usavršavanja.</w:t>
      </w:r>
    </w:p>
    <w:p w14:paraId="71C657E8" w14:textId="77777777" w:rsidR="004E130E" w:rsidRDefault="00A12483">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Individualni </w:t>
      </w:r>
      <w:proofErr w:type="spellStart"/>
      <w:r>
        <w:rPr>
          <w:rFonts w:ascii="Times New Roman" w:eastAsia="Times New Roman" w:hAnsi="Times New Roman" w:cs="Times New Roman"/>
          <w:sz w:val="24"/>
          <w:szCs w:val="24"/>
        </w:rPr>
        <w:t>portfolio</w:t>
      </w:r>
      <w:proofErr w:type="spellEnd"/>
      <w:r>
        <w:rPr>
          <w:rFonts w:ascii="Times New Roman" w:eastAsia="Times New Roman" w:hAnsi="Times New Roman" w:cs="Times New Roman"/>
          <w:sz w:val="24"/>
          <w:szCs w:val="24"/>
        </w:rPr>
        <w:t xml:space="preserve"> djeteta u jasličkoj i mlađoj vrtićkoj skupini</w:t>
      </w:r>
    </w:p>
    <w:p w14:paraId="612765A1"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razini Ustanove vodila se sljedeća pedagoška dokumentacija:</w:t>
      </w:r>
    </w:p>
    <w:p w14:paraId="3F72AABA" w14:textId="77777777" w:rsidR="004E130E" w:rsidRDefault="00A12483">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Matična knjiga djece,</w:t>
      </w:r>
    </w:p>
    <w:p w14:paraId="2D0C8839" w14:textId="77777777" w:rsidR="004E130E" w:rsidRDefault="00A12483">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Ljetopis dječjeg vrtića,</w:t>
      </w:r>
    </w:p>
    <w:p w14:paraId="54D2C6B3" w14:textId="77777777" w:rsidR="004E130E" w:rsidRDefault="00A12483">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Individualni dosje djeteta s teškoćama u razvoju,</w:t>
      </w:r>
    </w:p>
    <w:p w14:paraId="351DB29F" w14:textId="77777777" w:rsidR="004E130E" w:rsidRDefault="00A12483">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Godišnji plan i program rada,</w:t>
      </w:r>
    </w:p>
    <w:p w14:paraId="4F5A3F53" w14:textId="77777777" w:rsidR="004E130E" w:rsidRDefault="00A12483">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Godišnje izvješće o ostvarenju plana i programa rada,</w:t>
      </w:r>
    </w:p>
    <w:p w14:paraId="543C2A85" w14:textId="77777777" w:rsidR="004E130E" w:rsidRDefault="00A12483">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Knjige zapisnika.</w:t>
      </w:r>
    </w:p>
    <w:p w14:paraId="23380237"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Dokumentiranje i vrednovanje provodili smo kroz pisane anegdote, bilješke i dječje likovne radove.</w:t>
      </w:r>
    </w:p>
    <w:p w14:paraId="36B9BFEA"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Vrednovanje se provodilo interno kroz suradnju i komunikaciju svih uključenih u odgojno obrazovni proces (ravnatelj, pedagog, odgojitelji).</w:t>
      </w:r>
    </w:p>
    <w:p w14:paraId="0F0435E0" w14:textId="77777777" w:rsidR="004E130E" w:rsidRDefault="004E130E">
      <w:pPr>
        <w:rPr>
          <w:rFonts w:ascii="Times New Roman" w:eastAsia="Times New Roman" w:hAnsi="Times New Roman" w:cs="Times New Roman"/>
          <w:sz w:val="24"/>
          <w:szCs w:val="24"/>
        </w:rPr>
      </w:pPr>
    </w:p>
    <w:p w14:paraId="2F9378E4" w14:textId="77777777" w:rsidR="004E130E" w:rsidRDefault="00A12483">
      <w:pPr>
        <w:pStyle w:val="Naslov1"/>
        <w:keepLines w:val="0"/>
        <w:spacing w:after="60"/>
        <w:ind w:left="720" w:hanging="360"/>
        <w:rPr>
          <w:rFonts w:ascii="Times New Roman" w:eastAsia="Times New Roman" w:hAnsi="Times New Roman" w:cs="Times New Roman"/>
          <w:sz w:val="36"/>
          <w:szCs w:val="36"/>
        </w:rPr>
      </w:pPr>
      <w:bookmarkStart w:id="8" w:name="_heading=h.jqgebiharvyg" w:colFirst="0" w:colLast="0"/>
      <w:bookmarkEnd w:id="8"/>
      <w:r>
        <w:rPr>
          <w:rFonts w:ascii="Times New Roman" w:eastAsia="Times New Roman" w:hAnsi="Times New Roman" w:cs="Times New Roman"/>
          <w:sz w:val="36"/>
          <w:szCs w:val="36"/>
        </w:rPr>
        <w:t>OBRAZOVANJE I STRUČNO USAVRŠAVANJE DJELATNIKA</w:t>
      </w:r>
    </w:p>
    <w:p w14:paraId="4791843E" w14:textId="77777777" w:rsidR="004E130E" w:rsidRDefault="00A1248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Stručno usavršavanje djelatnika neophodno je za razvoj svakog djelatnika kao refleksivnog praktičara, omogućuje kritičko razmišljanje, odbacivanje staroga i implementiranje novoga. Krajnji je cilj podizanje razine stručnosti u primjeni znanja i tehnika u radu s djecom, komunikaciji s roditeljima, radu s djecom s teškoćama.</w:t>
      </w:r>
    </w:p>
    <w:p w14:paraId="348B07F4"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Stručno usavršavanje ostvarilo se putem:</w:t>
      </w:r>
    </w:p>
    <w:p w14:paraId="54BCF5C7" w14:textId="77777777" w:rsidR="004E130E" w:rsidRDefault="00A12483">
      <w:pPr>
        <w:spacing w:after="0" w:line="360" w:lineRule="auto"/>
        <w:ind w:left="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sjednica odgojiteljskog vijeća – prezentacije sa seminara i stručnih usavršavanja izvan ustanove</w:t>
      </w:r>
    </w:p>
    <w:p w14:paraId="702DC0D6" w14:textId="77777777" w:rsidR="004E130E" w:rsidRDefault="00A12483">
      <w:pPr>
        <w:spacing w:after="0" w:line="360" w:lineRule="auto"/>
        <w:ind w:left="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individualnog stručnog usavršavanja – putem kontinuiranog praćenja  stručne literature, časopisa…</w:t>
      </w:r>
    </w:p>
    <w:p w14:paraId="264BC103" w14:textId="77777777" w:rsidR="004E130E" w:rsidRDefault="00A12483">
      <w:pPr>
        <w:spacing w:after="0" w:line="360" w:lineRule="auto"/>
        <w:ind w:left="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stručnog usavršavanja izvan vrtića (prema Katalogu Agencije za odgoj i obrazovanje)</w:t>
      </w:r>
    </w:p>
    <w:p w14:paraId="43385FE3" w14:textId="77777777" w:rsidR="004E130E" w:rsidRDefault="00A12483">
      <w:pPr>
        <w:spacing w:after="0" w:line="360" w:lineRule="auto"/>
        <w:ind w:left="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ostala stručna usavršavanja vođena od stručnih i licenciranih predavača prema interesu odgojitelja i stručnog suradnika te financijskim mogućnostima.</w:t>
      </w:r>
    </w:p>
    <w:p w14:paraId="64C37276" w14:textId="77777777" w:rsidR="004E130E" w:rsidRDefault="00A12483">
      <w:pPr>
        <w:spacing w:after="0" w:line="360" w:lineRule="auto"/>
        <w:ind w:left="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stručnog usavršavanja unutar vrtića ( edukacija Lane </w:t>
      </w:r>
      <w:proofErr w:type="spellStart"/>
      <w:r>
        <w:rPr>
          <w:rFonts w:ascii="Times New Roman" w:eastAsia="Times New Roman" w:hAnsi="Times New Roman" w:cs="Times New Roman"/>
          <w:sz w:val="24"/>
          <w:szCs w:val="24"/>
        </w:rPr>
        <w:t>Kihas</w:t>
      </w:r>
      <w:proofErr w:type="spellEnd"/>
      <w:r>
        <w:rPr>
          <w:rFonts w:ascii="Times New Roman" w:eastAsia="Times New Roman" w:hAnsi="Times New Roman" w:cs="Times New Roman"/>
          <w:sz w:val="24"/>
          <w:szCs w:val="24"/>
        </w:rPr>
        <w:t xml:space="preserve"> ) </w:t>
      </w:r>
    </w:p>
    <w:p w14:paraId="390B0165" w14:textId="77777777" w:rsidR="004E130E" w:rsidRDefault="00A12483">
      <w:pPr>
        <w:spacing w:after="0" w:line="360" w:lineRule="auto"/>
        <w:ind w:left="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414213"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Tijekom pedagoške godine sudjelovali smo na sljedećim edukacijama: </w:t>
      </w:r>
    </w:p>
    <w:p w14:paraId="4090D08F" w14:textId="77777777" w:rsidR="004E130E" w:rsidRDefault="00A12483">
      <w:pPr>
        <w:numPr>
          <w:ilvl w:val="0"/>
          <w:numId w:val="9"/>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KoHo</w:t>
      </w:r>
      <w:proofErr w:type="spellEnd"/>
      <w:r>
        <w:rPr>
          <w:rFonts w:ascii="Times New Roman" w:eastAsia="Times New Roman" w:hAnsi="Times New Roman" w:cs="Times New Roman"/>
          <w:sz w:val="24"/>
          <w:szCs w:val="24"/>
        </w:rPr>
        <w:t xml:space="preserve"> pedagogija – Kako se zaljubiti u pedagošku dokumentaciju</w:t>
      </w:r>
    </w:p>
    <w:p w14:paraId="0E9DC8F5" w14:textId="77777777" w:rsidR="004E130E" w:rsidRDefault="00A12483">
      <w:pPr>
        <w:numPr>
          <w:ilvl w:val="0"/>
          <w:numId w:val="9"/>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KoHo</w:t>
      </w:r>
      <w:proofErr w:type="spellEnd"/>
      <w:r>
        <w:rPr>
          <w:rFonts w:ascii="Times New Roman" w:eastAsia="Times New Roman" w:hAnsi="Times New Roman" w:cs="Times New Roman"/>
          <w:sz w:val="24"/>
          <w:szCs w:val="24"/>
        </w:rPr>
        <w:t xml:space="preserve"> pedagogija  – Šumska didaktika i aktivnosti</w:t>
      </w:r>
    </w:p>
    <w:p w14:paraId="56330BA9" w14:textId="77777777" w:rsidR="004E130E" w:rsidRDefault="00A12483">
      <w:pPr>
        <w:numPr>
          <w:ilvl w:val="0"/>
          <w:numId w:val="9"/>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Koho</w:t>
      </w:r>
      <w:proofErr w:type="spellEnd"/>
      <w:r>
        <w:rPr>
          <w:rFonts w:ascii="Times New Roman" w:eastAsia="Times New Roman" w:hAnsi="Times New Roman" w:cs="Times New Roman"/>
          <w:sz w:val="24"/>
          <w:szCs w:val="24"/>
        </w:rPr>
        <w:t xml:space="preserve"> pedagogija – Rizična igra i šumska pedagogija</w:t>
      </w:r>
    </w:p>
    <w:p w14:paraId="7F53361F" w14:textId="77777777" w:rsidR="004E130E" w:rsidRDefault="00A12483">
      <w:pPr>
        <w:numPr>
          <w:ilvl w:val="0"/>
          <w:numId w:val="11"/>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EduList</w:t>
      </w:r>
      <w:proofErr w:type="spellEnd"/>
      <w:r>
        <w:rPr>
          <w:rFonts w:ascii="Times New Roman" w:eastAsia="Times New Roman" w:hAnsi="Times New Roman" w:cs="Times New Roman"/>
          <w:sz w:val="24"/>
          <w:szCs w:val="24"/>
        </w:rPr>
        <w:t xml:space="preserve"> – Agresivno ponašanje djece ( pozadina i pristup )</w:t>
      </w:r>
    </w:p>
    <w:p w14:paraId="36503A66" w14:textId="77777777" w:rsidR="004E130E" w:rsidRDefault="00A12483">
      <w:pPr>
        <w:numPr>
          <w:ilvl w:val="0"/>
          <w:numId w:val="8"/>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EduList</w:t>
      </w:r>
      <w:proofErr w:type="spellEnd"/>
      <w:r>
        <w:rPr>
          <w:rFonts w:ascii="Times New Roman" w:eastAsia="Times New Roman" w:hAnsi="Times New Roman" w:cs="Times New Roman"/>
          <w:sz w:val="24"/>
          <w:szCs w:val="24"/>
        </w:rPr>
        <w:t xml:space="preserve"> – Uloga pedagoga u procesu stažiranja pripravnika u dječjem vrtiću - obaveze i odgovornosti.</w:t>
      </w:r>
    </w:p>
    <w:p w14:paraId="3EDD2DB3" w14:textId="77777777" w:rsidR="004E130E" w:rsidRDefault="00A12483">
      <w:pPr>
        <w:numPr>
          <w:ilvl w:val="0"/>
          <w:numId w:val="8"/>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EduList</w:t>
      </w:r>
      <w:proofErr w:type="spellEnd"/>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highlight w:val="white"/>
        </w:rPr>
        <w:t>Aktivnosti i igre za razvoj emocionalnih vještina kroz svakodnevnu vrtićku rutinu</w:t>
      </w:r>
    </w:p>
    <w:p w14:paraId="462F1347" w14:textId="77777777" w:rsidR="004E130E" w:rsidRDefault="00A12483">
      <w:pPr>
        <w:numPr>
          <w:ilvl w:val="0"/>
          <w:numId w:val="8"/>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highlight w:val="white"/>
        </w:rPr>
        <w:t>EduList</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 – Samopouzdanje i samosvijest u radnom okruženju</w:t>
      </w:r>
    </w:p>
    <w:p w14:paraId="1703702C" w14:textId="77777777" w:rsidR="004E130E" w:rsidRDefault="00A12483">
      <w:pPr>
        <w:numPr>
          <w:ilvl w:val="0"/>
          <w:numId w:val="8"/>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Lana </w:t>
      </w:r>
      <w:proofErr w:type="spellStart"/>
      <w:r>
        <w:rPr>
          <w:rFonts w:ascii="Times New Roman" w:eastAsia="Times New Roman" w:hAnsi="Times New Roman" w:cs="Times New Roman"/>
          <w:sz w:val="24"/>
          <w:szCs w:val="24"/>
        </w:rPr>
        <w:t>Kihas</w:t>
      </w:r>
      <w:proofErr w:type="spellEnd"/>
      <w:r>
        <w:rPr>
          <w:rFonts w:ascii="Times New Roman" w:eastAsia="Times New Roman" w:hAnsi="Times New Roman" w:cs="Times New Roman"/>
          <w:sz w:val="24"/>
          <w:szCs w:val="24"/>
        </w:rPr>
        <w:t xml:space="preserve"> – Od osjećaja do izbora - kako djeca kroz emocije i odnose razvijaju odgovornost</w:t>
      </w:r>
    </w:p>
    <w:p w14:paraId="79F3189B" w14:textId="77777777" w:rsidR="004E130E" w:rsidRDefault="00A12483">
      <w:pPr>
        <w:numPr>
          <w:ilvl w:val="0"/>
          <w:numId w:val="8"/>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Lana </w:t>
      </w:r>
      <w:proofErr w:type="spellStart"/>
      <w:r>
        <w:rPr>
          <w:rFonts w:ascii="Times New Roman" w:eastAsia="Times New Roman" w:hAnsi="Times New Roman" w:cs="Times New Roman"/>
          <w:sz w:val="24"/>
          <w:szCs w:val="24"/>
        </w:rPr>
        <w:t>Kihas</w:t>
      </w:r>
      <w:proofErr w:type="spellEnd"/>
      <w:r>
        <w:rPr>
          <w:rFonts w:ascii="Times New Roman" w:eastAsia="Times New Roman" w:hAnsi="Times New Roman" w:cs="Times New Roman"/>
          <w:sz w:val="24"/>
          <w:szCs w:val="24"/>
        </w:rPr>
        <w:t xml:space="preserve"> – Kako pisati knjigu pedagoške dokumentacije</w:t>
      </w:r>
    </w:p>
    <w:p w14:paraId="7E03DD3A" w14:textId="77777777" w:rsidR="004E130E" w:rsidRDefault="00A12483">
      <w:pPr>
        <w:numPr>
          <w:ilvl w:val="0"/>
          <w:numId w:val="8"/>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Lana </w:t>
      </w:r>
      <w:proofErr w:type="spellStart"/>
      <w:r>
        <w:rPr>
          <w:rFonts w:ascii="Times New Roman" w:eastAsia="Times New Roman" w:hAnsi="Times New Roman" w:cs="Times New Roman"/>
          <w:sz w:val="24"/>
          <w:szCs w:val="24"/>
        </w:rPr>
        <w:t>Kihas</w:t>
      </w:r>
      <w:proofErr w:type="spellEnd"/>
      <w:r>
        <w:rPr>
          <w:rFonts w:ascii="Times New Roman" w:eastAsia="Times New Roman" w:hAnsi="Times New Roman" w:cs="Times New Roman"/>
          <w:sz w:val="24"/>
          <w:szCs w:val="24"/>
        </w:rPr>
        <w:t xml:space="preserve"> – Zidovi koji govore, Od dekoracije do dijaloga: prostor koji potiče učenje, istraživanje i dječju kreativnost</w:t>
      </w:r>
    </w:p>
    <w:p w14:paraId="754B0210" w14:textId="77777777" w:rsidR="004E130E" w:rsidRDefault="00A12483">
      <w:pPr>
        <w:numPr>
          <w:ilvl w:val="0"/>
          <w:numId w:val="8"/>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Lana </w:t>
      </w:r>
      <w:proofErr w:type="spellStart"/>
      <w:r>
        <w:rPr>
          <w:rFonts w:ascii="Times New Roman" w:eastAsia="Times New Roman" w:hAnsi="Times New Roman" w:cs="Times New Roman"/>
          <w:sz w:val="24"/>
          <w:szCs w:val="24"/>
        </w:rPr>
        <w:t>Kihas</w:t>
      </w:r>
      <w:proofErr w:type="spellEnd"/>
      <w:r>
        <w:rPr>
          <w:rFonts w:ascii="Times New Roman" w:eastAsia="Times New Roman" w:hAnsi="Times New Roman" w:cs="Times New Roman"/>
          <w:sz w:val="24"/>
          <w:szCs w:val="24"/>
        </w:rPr>
        <w:t xml:space="preserve"> –  Medijski odgoj djece rane i predškolske dobi</w:t>
      </w:r>
    </w:p>
    <w:p w14:paraId="599B13BA" w14:textId="77777777" w:rsidR="004E130E" w:rsidRDefault="00A12483">
      <w:pPr>
        <w:numPr>
          <w:ilvl w:val="0"/>
          <w:numId w:val="7"/>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Stručni skup – </w:t>
      </w:r>
      <w:proofErr w:type="spellStart"/>
      <w:r>
        <w:rPr>
          <w:rFonts w:ascii="Times New Roman" w:eastAsia="Times New Roman" w:hAnsi="Times New Roman" w:cs="Times New Roman"/>
          <w:sz w:val="24"/>
          <w:szCs w:val="24"/>
        </w:rPr>
        <w:t>Inkluzija</w:t>
      </w:r>
      <w:proofErr w:type="spellEnd"/>
      <w:r>
        <w:rPr>
          <w:rFonts w:ascii="Times New Roman" w:eastAsia="Times New Roman" w:hAnsi="Times New Roman" w:cs="Times New Roman"/>
          <w:sz w:val="24"/>
          <w:szCs w:val="24"/>
        </w:rPr>
        <w:t xml:space="preserve"> bez granica: povezanost zajednice, znanosti i prakse, Sveučilište u Zadru</w:t>
      </w:r>
    </w:p>
    <w:p w14:paraId="2D50A069" w14:textId="77777777" w:rsidR="004E130E" w:rsidRDefault="00A12483">
      <w:pPr>
        <w:numPr>
          <w:ilvl w:val="0"/>
          <w:numId w:val="7"/>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Koha</w:t>
      </w:r>
      <w:proofErr w:type="spellEnd"/>
      <w:r>
        <w:rPr>
          <w:rFonts w:ascii="Times New Roman" w:eastAsia="Times New Roman" w:hAnsi="Times New Roman" w:cs="Times New Roman"/>
          <w:sz w:val="24"/>
          <w:szCs w:val="24"/>
        </w:rPr>
        <w:t xml:space="preserve"> pedagogija – Planiranje aktivnosti s djecom u vrtiću</w:t>
      </w:r>
    </w:p>
    <w:p w14:paraId="0926ADD2" w14:textId="77777777" w:rsidR="004E130E" w:rsidRDefault="00A12483">
      <w:pPr>
        <w:numPr>
          <w:ilvl w:val="0"/>
          <w:numId w:val="7"/>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Koha</w:t>
      </w:r>
      <w:proofErr w:type="spellEnd"/>
      <w:r>
        <w:rPr>
          <w:rFonts w:ascii="Times New Roman" w:eastAsia="Times New Roman" w:hAnsi="Times New Roman" w:cs="Times New Roman"/>
          <w:sz w:val="24"/>
          <w:szCs w:val="24"/>
        </w:rPr>
        <w:t xml:space="preserve"> pedagogija – Virtuozna voda (pokusi s vodom)</w:t>
      </w:r>
    </w:p>
    <w:p w14:paraId="2BE70451" w14:textId="77777777" w:rsidR="004E130E" w:rsidRDefault="00A12483">
      <w:pPr>
        <w:numPr>
          <w:ilvl w:val="0"/>
          <w:numId w:val="7"/>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Koha</w:t>
      </w:r>
      <w:proofErr w:type="spellEnd"/>
      <w:r>
        <w:rPr>
          <w:rFonts w:ascii="Times New Roman" w:eastAsia="Times New Roman" w:hAnsi="Times New Roman" w:cs="Times New Roman"/>
          <w:sz w:val="24"/>
          <w:szCs w:val="24"/>
        </w:rPr>
        <w:t xml:space="preserve"> pedagogija – Dan zaljubljenih (čarolija malih srca u učionici)</w:t>
      </w:r>
    </w:p>
    <w:p w14:paraId="589D65A6" w14:textId="77777777" w:rsidR="004E130E" w:rsidRDefault="00A12483">
      <w:pPr>
        <w:numPr>
          <w:ilvl w:val="0"/>
          <w:numId w:val="7"/>
        </w:numPr>
        <w:spacing w:after="0" w:line="360" w:lineRule="auto"/>
        <w:jc w:val="both"/>
        <w:rPr>
          <w:sz w:val="24"/>
          <w:szCs w:val="24"/>
        </w:rPr>
      </w:pPr>
      <w:r>
        <w:rPr>
          <w:rFonts w:ascii="Times New Roman" w:eastAsia="Times New Roman" w:hAnsi="Times New Roman" w:cs="Times New Roman"/>
          <w:sz w:val="24"/>
          <w:szCs w:val="24"/>
        </w:rPr>
        <w:t>Novi informator  – Isplata prigodnih nagrada, nagrada za radne rezultate i trinaeste plaće za 2025.</w:t>
      </w:r>
    </w:p>
    <w:p w14:paraId="2951836C" w14:textId="77777777" w:rsidR="004E130E" w:rsidRDefault="00A12483">
      <w:pPr>
        <w:numPr>
          <w:ilvl w:val="0"/>
          <w:numId w:val="7"/>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Konzultantsko savjetovanje </w:t>
      </w:r>
      <w:proofErr w:type="spellStart"/>
      <w:r>
        <w:rPr>
          <w:rFonts w:ascii="Times New Roman" w:eastAsia="Times New Roman" w:hAnsi="Times New Roman" w:cs="Times New Roman"/>
          <w:sz w:val="24"/>
          <w:szCs w:val="24"/>
        </w:rPr>
        <w:t>Limewire</w:t>
      </w:r>
      <w:proofErr w:type="spellEnd"/>
      <w:r>
        <w:rPr>
          <w:rFonts w:ascii="Times New Roman" w:eastAsia="Times New Roman" w:hAnsi="Times New Roman" w:cs="Times New Roman"/>
          <w:sz w:val="24"/>
          <w:szCs w:val="24"/>
        </w:rPr>
        <w:t xml:space="preserve"> – Sustav riznice, uvođenje sustava riznice, zakon, aktivnosti, uplate</w:t>
      </w:r>
    </w:p>
    <w:p w14:paraId="372B9236" w14:textId="77777777" w:rsidR="004E130E" w:rsidRDefault="00A12483">
      <w:pPr>
        <w:numPr>
          <w:ilvl w:val="0"/>
          <w:numId w:val="7"/>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Eduka</w:t>
      </w:r>
      <w:proofErr w:type="spellEnd"/>
      <w:r>
        <w:rPr>
          <w:rFonts w:ascii="Times New Roman" w:eastAsia="Times New Roman" w:hAnsi="Times New Roman" w:cs="Times New Roman"/>
          <w:sz w:val="24"/>
          <w:szCs w:val="24"/>
        </w:rPr>
        <w:t xml:space="preserve"> savjet  – Zakon u vrtiću</w:t>
      </w:r>
    </w:p>
    <w:p w14:paraId="1D950280" w14:textId="77777777" w:rsidR="004E130E" w:rsidRDefault="00A12483">
      <w:pPr>
        <w:numPr>
          <w:ilvl w:val="0"/>
          <w:numId w:val="7"/>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Podrška obrazovnom sustavu - </w:t>
      </w:r>
      <w:proofErr w:type="spellStart"/>
      <w:r>
        <w:rPr>
          <w:rFonts w:ascii="Times New Roman" w:eastAsia="Times New Roman" w:hAnsi="Times New Roman" w:cs="Times New Roman"/>
          <w:sz w:val="24"/>
          <w:szCs w:val="24"/>
        </w:rPr>
        <w:t>CARNET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Help</w:t>
      </w:r>
      <w:proofErr w:type="spellEnd"/>
      <w:r>
        <w:rPr>
          <w:rFonts w:ascii="Times New Roman" w:eastAsia="Times New Roman" w:hAnsi="Times New Roman" w:cs="Times New Roman"/>
          <w:sz w:val="24"/>
          <w:szCs w:val="24"/>
        </w:rPr>
        <w:t xml:space="preserve"> desk – E-Matica za predškolske ustanove</w:t>
      </w:r>
    </w:p>
    <w:p w14:paraId="788DBD04" w14:textId="77777777" w:rsidR="004E130E" w:rsidRDefault="00A12483">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70993E75"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Održano je 6 sjednica Odgojiteljskog vijeća tijekom pedagoške godine te jedan refleksivni sastanak odgojitelja i stručnih suradnika.</w:t>
      </w:r>
    </w:p>
    <w:p w14:paraId="41FE0005"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Okvirne teme bile su:</w:t>
      </w:r>
    </w:p>
    <w:p w14:paraId="4853A0D9" w14:textId="77777777" w:rsidR="004E130E" w:rsidRDefault="00A12483">
      <w:pPr>
        <w:spacing w:after="0"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Razmatranje Godišnjeg plana i program rada</w:t>
      </w:r>
    </w:p>
    <w:p w14:paraId="4B4E874A" w14:textId="77777777" w:rsidR="004E130E" w:rsidRDefault="00A12483">
      <w:pPr>
        <w:spacing w:after="0"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Razmatranje Kurikuluma dječjeg vrtića</w:t>
      </w:r>
    </w:p>
    <w:p w14:paraId="1EA8EF49" w14:textId="77777777" w:rsidR="004E130E" w:rsidRDefault="00A12483">
      <w:pPr>
        <w:spacing w:after="0"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Izvješća sa seminara, savjetovanja i radionica</w:t>
      </w:r>
    </w:p>
    <w:p w14:paraId="51F08F59" w14:textId="77777777" w:rsidR="004E130E" w:rsidRDefault="00A12483">
      <w:pPr>
        <w:spacing w:after="0"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Predlaganje izvođenja aktivnosti</w:t>
      </w:r>
    </w:p>
    <w:p w14:paraId="14B81C48" w14:textId="77777777" w:rsidR="004E130E" w:rsidRDefault="00A12483">
      <w:pPr>
        <w:spacing w:after="0" w:line="36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Dogovori oko organizacije humanitarnih akcija, neposredne i posredne komunikacije s roditeljima, roditeljskih sastanaka</w:t>
      </w:r>
    </w:p>
    <w:p w14:paraId="7621AC8D" w14:textId="77777777" w:rsidR="004E130E" w:rsidRDefault="00A12483">
      <w:pPr>
        <w:spacing w:after="0"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Dogovori oko izleta, gostovanja, posjeta, radionica za djecu</w:t>
      </w:r>
    </w:p>
    <w:p w14:paraId="04E5987C" w14:textId="77777777" w:rsidR="004E130E" w:rsidRDefault="00A12483">
      <w:pPr>
        <w:spacing w:after="0"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Razmatranje godišnjeg izvještaja za pedagošku godinu dječjeg vrtića</w:t>
      </w:r>
    </w:p>
    <w:p w14:paraId="771778E0" w14:textId="77777777" w:rsidR="004E130E" w:rsidRDefault="00A12483">
      <w:pPr>
        <w:spacing w:after="0"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Organiziranje vrtićkih skupina te smjenskog rada po skupinama</w:t>
      </w:r>
    </w:p>
    <w:p w14:paraId="5A85338B" w14:textId="77777777" w:rsidR="004E130E" w:rsidRDefault="00A12483">
      <w:pPr>
        <w:spacing w:after="0"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Organizacija priredbi i druženja s roditeljima</w:t>
      </w:r>
    </w:p>
    <w:p w14:paraId="4317333D" w14:textId="77777777" w:rsidR="004E130E" w:rsidRDefault="00A12483">
      <w:pPr>
        <w:spacing w:after="0" w:line="36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Analiza rezultata akcijskog istraživanja o dobrobiti djece i poticanju slobodne igre u prirodi te mogućnostima unapređenja odgojno-obrazovne prakse. </w:t>
      </w:r>
    </w:p>
    <w:p w14:paraId="6C157988" w14:textId="77777777" w:rsidR="004E130E" w:rsidRDefault="004E130E">
      <w:pPr>
        <w:spacing w:after="0" w:line="360" w:lineRule="auto"/>
        <w:ind w:left="1080" w:hanging="360"/>
        <w:jc w:val="both"/>
        <w:rPr>
          <w:rFonts w:ascii="Times New Roman" w:eastAsia="Times New Roman" w:hAnsi="Times New Roman" w:cs="Times New Roman"/>
          <w:sz w:val="24"/>
          <w:szCs w:val="24"/>
        </w:rPr>
      </w:pPr>
    </w:p>
    <w:p w14:paraId="0EE45676" w14:textId="77777777" w:rsidR="004E130E" w:rsidRDefault="004E130E">
      <w:pPr>
        <w:spacing w:after="0" w:line="360" w:lineRule="auto"/>
        <w:ind w:left="1080" w:hanging="360"/>
        <w:jc w:val="both"/>
        <w:rPr>
          <w:rFonts w:ascii="Times New Roman" w:eastAsia="Times New Roman" w:hAnsi="Times New Roman" w:cs="Times New Roman"/>
          <w:sz w:val="24"/>
          <w:szCs w:val="24"/>
        </w:rPr>
      </w:pPr>
    </w:p>
    <w:p w14:paraId="68D5B0AD" w14:textId="77777777" w:rsidR="004E130E" w:rsidRDefault="004E130E">
      <w:pPr>
        <w:spacing w:after="0" w:line="360" w:lineRule="auto"/>
        <w:jc w:val="both"/>
        <w:rPr>
          <w:rFonts w:ascii="Times New Roman" w:eastAsia="Times New Roman" w:hAnsi="Times New Roman" w:cs="Times New Roman"/>
          <w:sz w:val="24"/>
          <w:szCs w:val="24"/>
        </w:rPr>
      </w:pPr>
    </w:p>
    <w:p w14:paraId="68E7C572" w14:textId="77777777" w:rsidR="004E130E" w:rsidRDefault="00A12483">
      <w:pPr>
        <w:spacing w:before="240" w:after="60"/>
        <w:ind w:left="1080" w:hanging="360"/>
        <w:rPr>
          <w:rFonts w:ascii="Times New Roman" w:eastAsia="Times New Roman" w:hAnsi="Times New Roman" w:cs="Times New Roman"/>
          <w:color w:val="2F5496"/>
          <w:sz w:val="36"/>
          <w:szCs w:val="36"/>
        </w:rPr>
      </w:pPr>
      <w:r>
        <w:rPr>
          <w:rFonts w:ascii="Times New Roman" w:eastAsia="Times New Roman" w:hAnsi="Times New Roman" w:cs="Times New Roman"/>
          <w:color w:val="2F5496"/>
          <w:sz w:val="36"/>
          <w:szCs w:val="36"/>
        </w:rPr>
        <w:t>SURADNJA S RODITELJIMA</w:t>
      </w:r>
    </w:p>
    <w:p w14:paraId="1E8E9622"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Vrtić ima trajni zadatak kroz stalnu komunikaciju i interakciju razvijati s roditeljima  partnerski odnos koji se temelji na međusobnom poštivanju, savjetovanju i dijalogu, a sve s ciljem stvaranja zajedničke odgovornosti za dobrobit djece</w:t>
      </w:r>
    </w:p>
    <w:p w14:paraId="5F226985" w14:textId="77777777" w:rsidR="004E130E" w:rsidRDefault="00A12483">
      <w:pPr>
        <w:numPr>
          <w:ilvl w:val="0"/>
          <w:numId w:val="5"/>
        </w:numPr>
        <w:spacing w:after="0" w:line="360" w:lineRule="auto"/>
        <w:jc w:val="both"/>
      </w:pPr>
      <w:r>
        <w:rPr>
          <w:rFonts w:ascii="Times New Roman" w:eastAsia="Times New Roman" w:hAnsi="Times New Roman" w:cs="Times New Roman"/>
          <w:sz w:val="24"/>
          <w:szCs w:val="24"/>
        </w:rPr>
        <w:t>Uspostavljanje partnerskog odnosa između roditelja i Vrtića</w:t>
      </w:r>
    </w:p>
    <w:p w14:paraId="463704FC" w14:textId="77777777" w:rsidR="004E130E" w:rsidRDefault="00A12483">
      <w:pPr>
        <w:numPr>
          <w:ilvl w:val="0"/>
          <w:numId w:val="5"/>
        </w:numPr>
        <w:spacing w:after="0" w:line="360" w:lineRule="auto"/>
        <w:jc w:val="both"/>
      </w:pPr>
      <w:r>
        <w:rPr>
          <w:rFonts w:ascii="Times New Roman" w:eastAsia="Times New Roman" w:hAnsi="Times New Roman" w:cs="Times New Roman"/>
          <w:sz w:val="24"/>
          <w:szCs w:val="24"/>
        </w:rPr>
        <w:t>Svijest o zajedničkoj odgovornosti za odgoj djeteta</w:t>
      </w:r>
    </w:p>
    <w:p w14:paraId="47C70014" w14:textId="77777777" w:rsidR="004E130E" w:rsidRDefault="00A12483">
      <w:pPr>
        <w:numPr>
          <w:ilvl w:val="0"/>
          <w:numId w:val="5"/>
        </w:numPr>
        <w:spacing w:line="360" w:lineRule="auto"/>
        <w:jc w:val="both"/>
      </w:pPr>
      <w:r>
        <w:rPr>
          <w:rFonts w:ascii="Times New Roman" w:eastAsia="Times New Roman" w:hAnsi="Times New Roman" w:cs="Times New Roman"/>
          <w:sz w:val="24"/>
          <w:szCs w:val="24"/>
        </w:rPr>
        <w:t>Djelatno uključivanje roditelje u rad vrtića</w:t>
      </w:r>
    </w:p>
    <w:p w14:paraId="385AD283" w14:textId="77777777" w:rsidR="004E130E" w:rsidRDefault="00A12483">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Suradnja s roditeljima realizirali smo kroz:</w:t>
      </w:r>
    </w:p>
    <w:p w14:paraId="0F4ABDDD" w14:textId="77777777" w:rsidR="004E130E" w:rsidRDefault="00A12483">
      <w:pPr>
        <w:spacing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roditeljske sastanke – na početku te jedan tijekom pedagoške godine</w:t>
      </w:r>
    </w:p>
    <w:p w14:paraId="41628BB2" w14:textId="77777777" w:rsidR="004E130E" w:rsidRDefault="00A12483">
      <w:pPr>
        <w:spacing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radionice – tijekom godine</w:t>
      </w:r>
    </w:p>
    <w:p w14:paraId="7C95FF48" w14:textId="77777777" w:rsidR="004E130E" w:rsidRDefault="00A12483">
      <w:pPr>
        <w:spacing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lastRenderedPageBreak/>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individualne razgovore – prema potrebi i želji svakog pojedinog roditelja ili na inicijativu odgojitelja, tokom cijele pedagoške godine</w:t>
      </w:r>
    </w:p>
    <w:p w14:paraId="216F6245" w14:textId="77777777" w:rsidR="004E130E" w:rsidRDefault="00A12483">
      <w:pPr>
        <w:spacing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svakodnevni kontakt – svakodnevno prilikom preuzimanja i predavanja djeteta roditelju od odgojitelja se očekuje da roditelju da informacije bitne za taj dan boravka djeteta u vrtiću</w:t>
      </w:r>
    </w:p>
    <w:p w14:paraId="4919C74F" w14:textId="77777777" w:rsidR="004E130E" w:rsidRDefault="00A12483">
      <w:pPr>
        <w:spacing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inicijalni razgovori s roditeljima novoupisane djece  (o navikama i karakteru, djece, što očekuju od vrtića, o bolestima i alergijama, na što bi voljeli da obratimo pažnju…) u svrhu što boljeg upoznavanja djeteta i roditelja te uspostavljanja međusobnog povjerenja.</w:t>
      </w:r>
    </w:p>
    <w:p w14:paraId="7CFFFE28" w14:textId="77777777" w:rsidR="004E130E" w:rsidRDefault="00A12483">
      <w:pPr>
        <w:spacing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kutića za roditelje – prenošenje informacija pismenim putem roditeljima o novostima u objektu, aktivnostima i projektima koji se provode s djecom, izletima, </w:t>
      </w:r>
      <w:proofErr w:type="spellStart"/>
      <w:r>
        <w:rPr>
          <w:rFonts w:ascii="Times New Roman" w:eastAsia="Times New Roman" w:hAnsi="Times New Roman" w:cs="Times New Roman"/>
          <w:sz w:val="24"/>
          <w:szCs w:val="24"/>
        </w:rPr>
        <w:t>posjetama</w:t>
      </w:r>
      <w:proofErr w:type="spellEnd"/>
      <w:r>
        <w:rPr>
          <w:rFonts w:ascii="Times New Roman" w:eastAsia="Times New Roman" w:hAnsi="Times New Roman" w:cs="Times New Roman"/>
          <w:sz w:val="24"/>
          <w:szCs w:val="24"/>
        </w:rPr>
        <w:t xml:space="preserve"> i radionicama te mogućnost ubacivanja ideja, prijedloga i kritiku u “Kutija povjerenja” </w:t>
      </w:r>
    </w:p>
    <w:p w14:paraId="03C64A48" w14:textId="77777777" w:rsidR="004E130E" w:rsidRDefault="00A12483">
      <w:pPr>
        <w:spacing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web stranice vrtića - https://dvosmjeh.hr</w:t>
      </w:r>
    </w:p>
    <w:p w14:paraId="691C6879" w14:textId="77777777" w:rsidR="004E130E" w:rsidRDefault="00A12483">
      <w:pPr>
        <w:spacing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listići s obavijestima – prema potrebi</w:t>
      </w:r>
    </w:p>
    <w:p w14:paraId="01E0CC44" w14:textId="77777777" w:rsidR="004E130E" w:rsidRDefault="00A12483">
      <w:pPr>
        <w:spacing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uključivanja roditelja u odgojno obrazovni rad prema dječjim interesima, mogućnostima i želji roditelja – tijekom godine</w:t>
      </w:r>
    </w:p>
    <w:p w14:paraId="28090C2B" w14:textId="77777777" w:rsidR="004E130E" w:rsidRDefault="00A12483">
      <w:pPr>
        <w:spacing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sakupljačke aktivnosti – tijekom godine</w:t>
      </w:r>
    </w:p>
    <w:p w14:paraId="7E24A1B1" w14:textId="77777777" w:rsidR="004E130E" w:rsidRDefault="00A12483">
      <w:pPr>
        <w:spacing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zajednička druženja djece, roditelja i djelatnika vrtića za Pokladni utorak, nakon Božićne i završne priredbe</w:t>
      </w:r>
    </w:p>
    <w:p w14:paraId="5E5BEC80" w14:textId="77777777" w:rsidR="004E130E" w:rsidRDefault="00A12483">
      <w:pPr>
        <w:spacing w:line="360" w:lineRule="auto"/>
        <w:ind w:left="1080"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humanitarni sajam</w:t>
      </w:r>
    </w:p>
    <w:p w14:paraId="078CC53E" w14:textId="77777777" w:rsidR="004E130E" w:rsidRDefault="00A12483">
      <w:pPr>
        <w:spacing w:line="360" w:lineRule="auto"/>
        <w:jc w:val="both"/>
      </w:pPr>
      <w:r>
        <w:rPr>
          <w:rFonts w:ascii="Times New Roman" w:eastAsia="Times New Roman" w:hAnsi="Times New Roman" w:cs="Times New Roman"/>
          <w:sz w:val="24"/>
          <w:szCs w:val="24"/>
        </w:rPr>
        <w:t xml:space="preserve">Posredna komunikacija s roditeljima odvijala se putem telefona, </w:t>
      </w:r>
      <w:proofErr w:type="spellStart"/>
      <w:r>
        <w:rPr>
          <w:rFonts w:ascii="Times New Roman" w:eastAsia="Times New Roman" w:hAnsi="Times New Roman" w:cs="Times New Roman"/>
          <w:sz w:val="24"/>
          <w:szCs w:val="24"/>
        </w:rPr>
        <w:t>WhatsAppa</w:t>
      </w:r>
      <w:proofErr w:type="spellEnd"/>
      <w:r>
        <w:rPr>
          <w:rFonts w:ascii="Times New Roman" w:eastAsia="Times New Roman" w:hAnsi="Times New Roman" w:cs="Times New Roman"/>
          <w:sz w:val="24"/>
          <w:szCs w:val="24"/>
        </w:rPr>
        <w:t xml:space="preserve"> i elektroničke pošte.</w:t>
      </w:r>
    </w:p>
    <w:p w14:paraId="3E778DBA" w14:textId="77777777" w:rsidR="004E130E" w:rsidRDefault="004E130E"/>
    <w:p w14:paraId="0B84E6E0" w14:textId="77777777" w:rsidR="004E130E" w:rsidRDefault="00A12483">
      <w:pPr>
        <w:pStyle w:val="Naslov1"/>
        <w:keepLines w:val="0"/>
        <w:spacing w:after="60"/>
        <w:ind w:left="720" w:hanging="360"/>
        <w:rPr>
          <w:rFonts w:ascii="Times New Roman" w:eastAsia="Times New Roman" w:hAnsi="Times New Roman" w:cs="Times New Roman"/>
          <w:sz w:val="36"/>
          <w:szCs w:val="36"/>
        </w:rPr>
      </w:pPr>
      <w:bookmarkStart w:id="9" w:name="_heading=h.ltdwh9j4yt4m" w:colFirst="0" w:colLast="0"/>
      <w:bookmarkEnd w:id="9"/>
      <w:r>
        <w:rPr>
          <w:rFonts w:ascii="Times New Roman" w:eastAsia="Times New Roman" w:hAnsi="Times New Roman" w:cs="Times New Roman"/>
          <w:sz w:val="36"/>
          <w:szCs w:val="36"/>
        </w:rPr>
        <w:t>SURADNJA S VANJSKIM USTANOVAMA</w:t>
      </w:r>
    </w:p>
    <w:p w14:paraId="0499CBBD" w14:textId="77777777" w:rsidR="004E130E" w:rsidRDefault="004E130E"/>
    <w:p w14:paraId="1B29B328" w14:textId="77777777" w:rsidR="004E130E" w:rsidRDefault="00A1248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Cilj suradnje s vanjskim ustanovama je osiguravanje funkcioniranja Vrtića kao ustanove,  te s odgojno obrazovnog aspekta bogaćenje spoznaje i iskustva djece:</w:t>
      </w:r>
    </w:p>
    <w:p w14:paraId="29CAC06D" w14:textId="77777777" w:rsidR="004E130E" w:rsidRDefault="00A12483">
      <w:pPr>
        <w:spacing w:after="0" w:line="360" w:lineRule="auto"/>
        <w:ind w:left="705" w:hanging="3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bogaćenje dječjih iskustava, te poticanje i razvoj specifičnih interesa i sklonosti dodatnim sadržajima izvan vrtića,</w:t>
      </w:r>
    </w:p>
    <w:p w14:paraId="6244E698" w14:textId="77777777" w:rsidR="004E130E" w:rsidRDefault="00A12483">
      <w:pPr>
        <w:spacing w:after="0" w:line="360" w:lineRule="auto"/>
        <w:ind w:left="705" w:hanging="3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zaštita zdravlja i osiguravanje optimalnih uvjeta za pravilan rast i razvoj djece u vrtiću,</w:t>
      </w:r>
    </w:p>
    <w:p w14:paraId="084F3CA0" w14:textId="77777777" w:rsidR="004E130E" w:rsidRDefault="00A12483">
      <w:pPr>
        <w:spacing w:after="0" w:line="360" w:lineRule="auto"/>
        <w:ind w:left="705" w:hanging="3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osigurati funkcioniranje vrtića u skladu s važećim zakonskim propisima i pravilnicima,</w:t>
      </w:r>
    </w:p>
    <w:p w14:paraId="62D56CB6" w14:textId="77777777" w:rsidR="004E130E" w:rsidRDefault="00A12483">
      <w:pPr>
        <w:spacing w:after="0" w:line="360" w:lineRule="auto"/>
        <w:ind w:left="705" w:hanging="3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osigurati uredno financijsko poslovanje vrtića u skladu s propisima i mogućnostima,</w:t>
      </w:r>
    </w:p>
    <w:p w14:paraId="30B870DD" w14:textId="77777777" w:rsidR="004E130E" w:rsidRDefault="00A12483">
      <w:pPr>
        <w:spacing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poticati i organizirati razna uključivanja vrtića u humanitarne i druge akcije.</w:t>
      </w:r>
    </w:p>
    <w:p w14:paraId="2ECE9398" w14:textId="77777777" w:rsidR="004E130E" w:rsidRDefault="004E130E">
      <w:pPr>
        <w:spacing w:after="0" w:line="360" w:lineRule="auto"/>
        <w:ind w:left="360"/>
        <w:jc w:val="both"/>
        <w:rPr>
          <w:rFonts w:ascii="Times New Roman" w:eastAsia="Times New Roman" w:hAnsi="Times New Roman" w:cs="Times New Roman"/>
          <w:sz w:val="24"/>
          <w:szCs w:val="24"/>
        </w:rPr>
      </w:pPr>
    </w:p>
    <w:p w14:paraId="460108BB" w14:textId="77777777" w:rsidR="004E130E" w:rsidRDefault="00A1248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Tijekom pedagoške godine 2025./2026. ostvarena je:</w:t>
      </w:r>
    </w:p>
    <w:p w14:paraId="30B8D7F5"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 </w:t>
      </w:r>
      <w:r>
        <w:rPr>
          <w:rFonts w:ascii="Times New Roman" w:eastAsia="Times New Roman" w:hAnsi="Times New Roman" w:cs="Times New Roman"/>
          <w:b/>
          <w:bCs/>
          <w:color w:val="000000"/>
          <w:sz w:val="24"/>
          <w:szCs w:val="24"/>
        </w:rPr>
        <w:t xml:space="preserve">Općinom </w:t>
      </w:r>
      <w:proofErr w:type="spellStart"/>
      <w:r>
        <w:rPr>
          <w:rFonts w:ascii="Times New Roman" w:eastAsia="Times New Roman" w:hAnsi="Times New Roman" w:cs="Times New Roman"/>
          <w:b/>
          <w:bCs/>
          <w:color w:val="000000"/>
          <w:sz w:val="24"/>
          <w:szCs w:val="24"/>
        </w:rPr>
        <w:t>Starigrad</w:t>
      </w:r>
      <w:proofErr w:type="spellEnd"/>
      <w:r>
        <w:rPr>
          <w:rFonts w:ascii="Times New Roman" w:eastAsia="Times New Roman" w:hAnsi="Times New Roman" w:cs="Times New Roman"/>
          <w:color w:val="000000"/>
          <w:sz w:val="24"/>
          <w:szCs w:val="24"/>
        </w:rPr>
        <w:t xml:space="preserve"> – putem rada Upravnog vijeća dječjeg vrtića, povodom blagdana i svečanosti, osiguranje sredstava za rad dječjeg vrtića, planiranje i izvješćivanje</w:t>
      </w:r>
    </w:p>
    <w:p w14:paraId="3E41ACAB"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 </w:t>
      </w:r>
      <w:r>
        <w:rPr>
          <w:rFonts w:ascii="Times New Roman" w:eastAsia="Times New Roman" w:hAnsi="Times New Roman" w:cs="Times New Roman"/>
          <w:b/>
          <w:bCs/>
          <w:color w:val="000000"/>
          <w:sz w:val="24"/>
          <w:szCs w:val="24"/>
        </w:rPr>
        <w:t xml:space="preserve">O. Š. </w:t>
      </w:r>
      <w:proofErr w:type="spellStart"/>
      <w:r>
        <w:rPr>
          <w:rFonts w:ascii="Times New Roman" w:eastAsia="Times New Roman" w:hAnsi="Times New Roman" w:cs="Times New Roman"/>
          <w:b/>
          <w:bCs/>
          <w:color w:val="000000"/>
          <w:sz w:val="24"/>
          <w:szCs w:val="24"/>
        </w:rPr>
        <w:t>Starigrad</w:t>
      </w:r>
      <w:proofErr w:type="spellEnd"/>
      <w:r>
        <w:rPr>
          <w:rFonts w:ascii="Times New Roman" w:eastAsia="Times New Roman" w:hAnsi="Times New Roman" w:cs="Times New Roman"/>
          <w:b/>
          <w:bCs/>
          <w:color w:val="000000"/>
          <w:sz w:val="24"/>
          <w:szCs w:val="24"/>
        </w:rPr>
        <w:t xml:space="preserve"> – </w:t>
      </w:r>
      <w:r>
        <w:rPr>
          <w:rFonts w:ascii="Times New Roman" w:eastAsia="Times New Roman" w:hAnsi="Times New Roman" w:cs="Times New Roman"/>
          <w:color w:val="000000"/>
          <w:sz w:val="24"/>
          <w:szCs w:val="24"/>
        </w:rPr>
        <w:t>prvenstveno u vezi djece predškolske dobi zbog olakšavanja prijelaza djeteta iz ustanove u ustanovu</w:t>
      </w:r>
    </w:p>
    <w:p w14:paraId="7889EDB7"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 </w:t>
      </w:r>
      <w:r>
        <w:rPr>
          <w:rFonts w:ascii="Times New Roman" w:eastAsia="Times New Roman" w:hAnsi="Times New Roman" w:cs="Times New Roman"/>
          <w:b/>
          <w:bCs/>
          <w:color w:val="000000"/>
          <w:sz w:val="24"/>
          <w:szCs w:val="24"/>
        </w:rPr>
        <w:t>Nacionalnim parkom Paklenica</w:t>
      </w:r>
    </w:p>
    <w:p w14:paraId="5E717E43"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Suradnja s</w:t>
      </w:r>
      <w:r>
        <w:rPr>
          <w:rFonts w:ascii="Times New Roman" w:eastAsia="Times New Roman" w:hAnsi="Times New Roman" w:cs="Times New Roman"/>
          <w:b/>
          <w:bCs/>
          <w:color w:val="000000"/>
          <w:sz w:val="24"/>
          <w:szCs w:val="24"/>
        </w:rPr>
        <w:t xml:space="preserve"> Turističkom zajednicom Općine </w:t>
      </w:r>
      <w:proofErr w:type="spellStart"/>
      <w:r>
        <w:rPr>
          <w:rFonts w:ascii="Times New Roman" w:eastAsia="Times New Roman" w:hAnsi="Times New Roman" w:cs="Times New Roman"/>
          <w:b/>
          <w:bCs/>
          <w:color w:val="000000"/>
          <w:sz w:val="24"/>
          <w:szCs w:val="24"/>
        </w:rPr>
        <w:t>Starigrad</w:t>
      </w:r>
      <w:proofErr w:type="spellEnd"/>
    </w:p>
    <w:p w14:paraId="4305C90D"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 </w:t>
      </w:r>
      <w:r>
        <w:rPr>
          <w:rFonts w:ascii="Times New Roman" w:eastAsia="Times New Roman" w:hAnsi="Times New Roman" w:cs="Times New Roman"/>
          <w:b/>
          <w:bCs/>
          <w:color w:val="000000"/>
          <w:sz w:val="24"/>
          <w:szCs w:val="24"/>
        </w:rPr>
        <w:t xml:space="preserve">Hrvatskom poštom, </w:t>
      </w:r>
      <w:proofErr w:type="spellStart"/>
      <w:r>
        <w:rPr>
          <w:rFonts w:ascii="Times New Roman" w:eastAsia="Times New Roman" w:hAnsi="Times New Roman" w:cs="Times New Roman"/>
          <w:color w:val="000000"/>
          <w:sz w:val="24"/>
          <w:szCs w:val="24"/>
        </w:rPr>
        <w:t>Starigrad</w:t>
      </w:r>
      <w:proofErr w:type="spellEnd"/>
      <w:r>
        <w:rPr>
          <w:rFonts w:ascii="Times New Roman" w:eastAsia="Times New Roman" w:hAnsi="Times New Roman" w:cs="Times New Roman"/>
          <w:color w:val="000000"/>
          <w:sz w:val="24"/>
          <w:szCs w:val="24"/>
        </w:rPr>
        <w:t xml:space="preserve"> Paklenica</w:t>
      </w:r>
    </w:p>
    <w:p w14:paraId="4FFEC31A"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 dječjim kazalištima </w:t>
      </w:r>
    </w:p>
    <w:p w14:paraId="7B8F8BF1"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 </w:t>
      </w:r>
      <w:r>
        <w:rPr>
          <w:rFonts w:ascii="Times New Roman" w:eastAsia="Times New Roman" w:hAnsi="Times New Roman" w:cs="Times New Roman"/>
          <w:b/>
          <w:bCs/>
          <w:color w:val="000000"/>
          <w:sz w:val="24"/>
          <w:szCs w:val="24"/>
        </w:rPr>
        <w:t>turističkom agencijom „</w:t>
      </w:r>
      <w:proofErr w:type="spellStart"/>
      <w:r>
        <w:rPr>
          <w:rFonts w:ascii="Times New Roman" w:eastAsia="Times New Roman" w:hAnsi="Times New Roman" w:cs="Times New Roman"/>
          <w:b/>
          <w:bCs/>
          <w:color w:val="000000"/>
          <w:sz w:val="24"/>
          <w:szCs w:val="24"/>
        </w:rPr>
        <w:t>Magic</w:t>
      </w:r>
      <w:proofErr w:type="spellEnd"/>
      <w:r>
        <w:rPr>
          <w:rFonts w:ascii="Times New Roman" w:eastAsia="Times New Roman" w:hAnsi="Times New Roman" w:cs="Times New Roman"/>
          <w:b/>
          <w:bCs/>
          <w:color w:val="000000"/>
          <w:sz w:val="24"/>
          <w:szCs w:val="24"/>
        </w:rPr>
        <w:t xml:space="preserve"> Croatia“</w:t>
      </w:r>
    </w:p>
    <w:p w14:paraId="4CF8920A"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 </w:t>
      </w:r>
      <w:proofErr w:type="spellStart"/>
      <w:r>
        <w:rPr>
          <w:rFonts w:ascii="Times New Roman" w:eastAsia="Times New Roman" w:hAnsi="Times New Roman" w:cs="Times New Roman"/>
          <w:b/>
          <w:bCs/>
          <w:color w:val="000000"/>
          <w:sz w:val="24"/>
          <w:szCs w:val="24"/>
        </w:rPr>
        <w:t>JHS</w:t>
      </w:r>
      <w:proofErr w:type="spellEnd"/>
      <w:r>
        <w:rPr>
          <w:rFonts w:ascii="Times New Roman" w:eastAsia="Times New Roman" w:hAnsi="Times New Roman" w:cs="Times New Roman"/>
          <w:b/>
          <w:bCs/>
          <w:color w:val="000000"/>
          <w:sz w:val="24"/>
          <w:szCs w:val="24"/>
        </w:rPr>
        <w:t xml:space="preserve"> Hamilton, Croatia</w:t>
      </w:r>
      <w:r>
        <w:rPr>
          <w:rFonts w:ascii="Times New Roman" w:eastAsia="Times New Roman" w:hAnsi="Times New Roman" w:cs="Times New Roman"/>
          <w:color w:val="000000"/>
          <w:sz w:val="24"/>
          <w:szCs w:val="24"/>
        </w:rPr>
        <w:t xml:space="preserve"> iz Zadra –uzimanje mikrobioloških </w:t>
      </w:r>
      <w:proofErr w:type="spellStart"/>
      <w:r>
        <w:rPr>
          <w:rFonts w:ascii="Times New Roman" w:eastAsia="Times New Roman" w:hAnsi="Times New Roman" w:cs="Times New Roman"/>
          <w:color w:val="000000"/>
          <w:sz w:val="24"/>
          <w:szCs w:val="24"/>
        </w:rPr>
        <w:t>briseva</w:t>
      </w:r>
      <w:proofErr w:type="spellEnd"/>
      <w:r>
        <w:rPr>
          <w:rFonts w:ascii="Times New Roman" w:eastAsia="Times New Roman" w:hAnsi="Times New Roman" w:cs="Times New Roman"/>
          <w:color w:val="000000"/>
          <w:sz w:val="24"/>
          <w:szCs w:val="24"/>
        </w:rPr>
        <w:t xml:space="preserve">, kontrola uzoraka hrane i vode, uspješno provođenje i kontrola </w:t>
      </w:r>
      <w:proofErr w:type="spellStart"/>
      <w:r>
        <w:rPr>
          <w:rFonts w:ascii="Times New Roman" w:eastAsia="Times New Roman" w:hAnsi="Times New Roman" w:cs="Times New Roman"/>
          <w:color w:val="000000"/>
          <w:sz w:val="24"/>
          <w:szCs w:val="24"/>
        </w:rPr>
        <w:t>HACCP</w:t>
      </w:r>
      <w:proofErr w:type="spellEnd"/>
      <w:r>
        <w:rPr>
          <w:rFonts w:ascii="Times New Roman" w:eastAsia="Times New Roman" w:hAnsi="Times New Roman" w:cs="Times New Roman"/>
          <w:color w:val="000000"/>
          <w:sz w:val="24"/>
          <w:szCs w:val="24"/>
        </w:rPr>
        <w:t xml:space="preserve"> sustava</w:t>
      </w:r>
    </w:p>
    <w:p w14:paraId="77075C47"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sa </w:t>
      </w:r>
      <w:r>
        <w:rPr>
          <w:rFonts w:ascii="Times New Roman" w:eastAsia="Times New Roman" w:hAnsi="Times New Roman" w:cs="Times New Roman"/>
          <w:b/>
          <w:bCs/>
          <w:color w:val="000000"/>
          <w:sz w:val="24"/>
          <w:szCs w:val="24"/>
        </w:rPr>
        <w:t>Zavodom za javno zdravstvo</w:t>
      </w:r>
      <w:r>
        <w:rPr>
          <w:rFonts w:ascii="Times New Roman" w:eastAsia="Times New Roman" w:hAnsi="Times New Roman" w:cs="Times New Roman"/>
          <w:color w:val="000000"/>
          <w:sz w:val="24"/>
          <w:szCs w:val="24"/>
        </w:rPr>
        <w:t xml:space="preserve"> – redovni zdravstveni pregled djelatnika </w:t>
      </w:r>
    </w:p>
    <w:p w14:paraId="706BF70B"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 </w:t>
      </w:r>
      <w:proofErr w:type="spellStart"/>
      <w:r>
        <w:rPr>
          <w:rFonts w:ascii="Times New Roman" w:eastAsia="Times New Roman" w:hAnsi="Times New Roman" w:cs="Times New Roman"/>
          <w:b/>
          <w:bCs/>
          <w:color w:val="000000"/>
          <w:sz w:val="24"/>
          <w:szCs w:val="24"/>
        </w:rPr>
        <w:t>Kontrol</w:t>
      </w:r>
      <w:proofErr w:type="spellEnd"/>
      <w:r>
        <w:rPr>
          <w:rFonts w:ascii="Times New Roman" w:eastAsia="Times New Roman" w:hAnsi="Times New Roman" w:cs="Times New Roman"/>
          <w:b/>
          <w:bCs/>
          <w:color w:val="000000"/>
          <w:sz w:val="24"/>
          <w:szCs w:val="24"/>
        </w:rPr>
        <w:t xml:space="preserve"> biro </w:t>
      </w:r>
      <w:proofErr w:type="spellStart"/>
      <w:r>
        <w:rPr>
          <w:rFonts w:ascii="Times New Roman" w:eastAsia="Times New Roman" w:hAnsi="Times New Roman" w:cs="Times New Roman"/>
          <w:b/>
          <w:bCs/>
          <w:color w:val="000000"/>
          <w:sz w:val="24"/>
          <w:szCs w:val="24"/>
        </w:rPr>
        <w:t>doo</w:t>
      </w:r>
      <w:proofErr w:type="spellEnd"/>
      <w:r>
        <w:rPr>
          <w:rFonts w:ascii="Times New Roman" w:eastAsia="Times New Roman" w:hAnsi="Times New Roman" w:cs="Times New Roman"/>
          <w:color w:val="000000"/>
          <w:sz w:val="24"/>
          <w:szCs w:val="24"/>
        </w:rPr>
        <w:t xml:space="preserve"> – zaštita na radu</w:t>
      </w:r>
    </w:p>
    <w:p w14:paraId="78F14685"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 </w:t>
      </w:r>
      <w:r>
        <w:rPr>
          <w:rFonts w:ascii="Times New Roman" w:eastAsia="Times New Roman" w:hAnsi="Times New Roman" w:cs="Times New Roman"/>
          <w:b/>
          <w:bCs/>
          <w:color w:val="000000"/>
          <w:sz w:val="24"/>
          <w:szCs w:val="24"/>
        </w:rPr>
        <w:t>Ciklonom</w:t>
      </w:r>
      <w:r>
        <w:rPr>
          <w:rFonts w:ascii="Times New Roman" w:eastAsia="Times New Roman" w:hAnsi="Times New Roman" w:cs="Times New Roman"/>
          <w:color w:val="000000"/>
          <w:sz w:val="24"/>
          <w:szCs w:val="24"/>
        </w:rPr>
        <w:t xml:space="preserve"> – provođenje </w:t>
      </w:r>
      <w:proofErr w:type="spellStart"/>
      <w:r>
        <w:rPr>
          <w:rFonts w:ascii="Times New Roman" w:eastAsia="Times New Roman" w:hAnsi="Times New Roman" w:cs="Times New Roman"/>
          <w:color w:val="000000"/>
          <w:sz w:val="24"/>
          <w:szCs w:val="24"/>
        </w:rPr>
        <w:t>DDD</w:t>
      </w:r>
      <w:proofErr w:type="spellEnd"/>
      <w:r>
        <w:rPr>
          <w:rFonts w:ascii="Times New Roman" w:eastAsia="Times New Roman" w:hAnsi="Times New Roman" w:cs="Times New Roman"/>
          <w:color w:val="000000"/>
          <w:sz w:val="24"/>
          <w:szCs w:val="24"/>
        </w:rPr>
        <w:t xml:space="preserve"> mjera, procjena rizika kućne </w:t>
      </w:r>
      <w:r>
        <w:rPr>
          <w:rFonts w:ascii="Times New Roman" w:eastAsia="Times New Roman" w:hAnsi="Times New Roman" w:cs="Times New Roman"/>
          <w:sz w:val="24"/>
          <w:szCs w:val="24"/>
        </w:rPr>
        <w:t>vodoopskrbne</w:t>
      </w:r>
      <w:r>
        <w:rPr>
          <w:rFonts w:ascii="Times New Roman" w:eastAsia="Times New Roman" w:hAnsi="Times New Roman" w:cs="Times New Roman"/>
          <w:color w:val="000000"/>
          <w:sz w:val="24"/>
          <w:szCs w:val="24"/>
        </w:rPr>
        <w:t xml:space="preserve"> mreže</w:t>
      </w:r>
    </w:p>
    <w:p w14:paraId="5B2B6150"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 </w:t>
      </w:r>
      <w:r>
        <w:rPr>
          <w:rFonts w:ascii="Times New Roman" w:eastAsia="Times New Roman" w:hAnsi="Times New Roman" w:cs="Times New Roman"/>
          <w:b/>
          <w:bCs/>
          <w:color w:val="000000"/>
          <w:sz w:val="24"/>
          <w:szCs w:val="24"/>
        </w:rPr>
        <w:t>Hrvatskim Crvenim križem – projekt Sigurni vrtići i škole</w:t>
      </w:r>
    </w:p>
    <w:p w14:paraId="2A4123CA"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 </w:t>
      </w:r>
      <w:r>
        <w:rPr>
          <w:rFonts w:ascii="Times New Roman" w:eastAsia="Times New Roman" w:hAnsi="Times New Roman" w:cs="Times New Roman"/>
          <w:b/>
          <w:bCs/>
          <w:color w:val="000000"/>
          <w:sz w:val="24"/>
          <w:szCs w:val="24"/>
        </w:rPr>
        <w:t xml:space="preserve">Župnim uredom Sv. Jure – </w:t>
      </w:r>
      <w:proofErr w:type="spellStart"/>
      <w:r>
        <w:rPr>
          <w:rFonts w:ascii="Times New Roman" w:eastAsia="Times New Roman" w:hAnsi="Times New Roman" w:cs="Times New Roman"/>
          <w:b/>
          <w:bCs/>
          <w:color w:val="000000"/>
          <w:sz w:val="24"/>
          <w:szCs w:val="24"/>
        </w:rPr>
        <w:t>Starigrad</w:t>
      </w:r>
      <w:proofErr w:type="spellEnd"/>
      <w:r>
        <w:rPr>
          <w:rFonts w:ascii="Times New Roman" w:eastAsia="Times New Roman" w:hAnsi="Times New Roman" w:cs="Times New Roman"/>
          <w:b/>
          <w:bCs/>
          <w:color w:val="000000"/>
          <w:sz w:val="24"/>
          <w:szCs w:val="24"/>
        </w:rPr>
        <w:t xml:space="preserve"> Paklenica</w:t>
      </w:r>
    </w:p>
    <w:p w14:paraId="2006BB2D"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 </w:t>
      </w:r>
      <w:r>
        <w:rPr>
          <w:rFonts w:ascii="Times New Roman" w:eastAsia="Times New Roman" w:hAnsi="Times New Roman" w:cs="Times New Roman"/>
          <w:b/>
          <w:bCs/>
          <w:color w:val="000000"/>
          <w:sz w:val="24"/>
          <w:szCs w:val="24"/>
        </w:rPr>
        <w:t>Uredom državne uprave</w:t>
      </w:r>
      <w:r>
        <w:rPr>
          <w:rFonts w:ascii="Times New Roman" w:eastAsia="Times New Roman" w:hAnsi="Times New Roman" w:cs="Times New Roman"/>
          <w:color w:val="000000"/>
          <w:sz w:val="24"/>
          <w:szCs w:val="24"/>
        </w:rPr>
        <w:t xml:space="preserve"> u Zadarskoj županiji</w:t>
      </w:r>
    </w:p>
    <w:p w14:paraId="3D476911"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 </w:t>
      </w:r>
      <w:r>
        <w:rPr>
          <w:rFonts w:ascii="Times New Roman" w:eastAsia="Times New Roman" w:hAnsi="Times New Roman" w:cs="Times New Roman"/>
          <w:b/>
          <w:bCs/>
          <w:color w:val="000000"/>
          <w:sz w:val="24"/>
          <w:szCs w:val="24"/>
        </w:rPr>
        <w:t>Agencijom za odgoj i obrazovanje</w:t>
      </w:r>
    </w:p>
    <w:p w14:paraId="77968218"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w:t>
      </w:r>
      <w:r>
        <w:rPr>
          <w:rFonts w:ascii="Times New Roman" w:eastAsia="Times New Roman" w:hAnsi="Times New Roman" w:cs="Times New Roman"/>
          <w:b/>
          <w:bCs/>
          <w:color w:val="000000"/>
          <w:sz w:val="24"/>
          <w:szCs w:val="24"/>
        </w:rPr>
        <w:t>Ministarstvom znanosti i obrazovanja</w:t>
      </w:r>
    </w:p>
    <w:p w14:paraId="6409D983"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s  </w:t>
      </w:r>
      <w:r>
        <w:rPr>
          <w:rFonts w:ascii="Times New Roman" w:eastAsia="Times New Roman" w:hAnsi="Times New Roman" w:cs="Times New Roman"/>
          <w:b/>
          <w:bCs/>
          <w:color w:val="000000"/>
          <w:sz w:val="24"/>
          <w:szCs w:val="24"/>
        </w:rPr>
        <w:t>Medicinom rada i sporta dr. Fani</w:t>
      </w:r>
    </w:p>
    <w:p w14:paraId="68EA6E19"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Suradnja s</w:t>
      </w:r>
      <w:r>
        <w:rPr>
          <w:rFonts w:ascii="Times New Roman" w:eastAsia="Times New Roman" w:hAnsi="Times New Roman" w:cs="Times New Roman"/>
          <w:b/>
          <w:bCs/>
          <w:color w:val="000000"/>
          <w:sz w:val="24"/>
          <w:szCs w:val="24"/>
        </w:rPr>
        <w:t xml:space="preserve"> HZZ</w:t>
      </w:r>
    </w:p>
    <w:p w14:paraId="048EAA6C"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Suradnja sa IBIS – GRAFIKOM, projekt Naša mala knjižnica</w:t>
      </w:r>
    </w:p>
    <w:p w14:paraId="702CB5F1" w14:textId="77777777" w:rsidR="004E130E" w:rsidRDefault="00A12483">
      <w:pPr>
        <w:numPr>
          <w:ilvl w:val="0"/>
          <w:numId w:val="2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Suradnja s Gradskom knjižnicom Zadar – Bibliobus i Teta pričalica</w:t>
      </w:r>
    </w:p>
    <w:p w14:paraId="7E4CCE0A" w14:textId="77777777" w:rsidR="004E130E" w:rsidRDefault="00A12483">
      <w:pPr>
        <w:pStyle w:val="Naslov1"/>
        <w:keepLines w:val="0"/>
        <w:spacing w:after="60"/>
        <w:ind w:left="720" w:hanging="360"/>
        <w:rPr>
          <w:rFonts w:ascii="Times New Roman" w:eastAsia="Times New Roman" w:hAnsi="Times New Roman" w:cs="Times New Roman"/>
          <w:sz w:val="36"/>
          <w:szCs w:val="36"/>
        </w:rPr>
      </w:pPr>
      <w:bookmarkStart w:id="10" w:name="_heading=h.xdimkr7bl79l" w:colFirst="0" w:colLast="0"/>
      <w:bookmarkEnd w:id="10"/>
      <w:r>
        <w:rPr>
          <w:rFonts w:ascii="Times New Roman" w:eastAsia="Times New Roman" w:hAnsi="Times New Roman" w:cs="Times New Roman"/>
          <w:sz w:val="36"/>
          <w:szCs w:val="36"/>
        </w:rPr>
        <w:t>VREDNOVANJE PROGRAMA</w:t>
      </w:r>
    </w:p>
    <w:p w14:paraId="6389609F" w14:textId="77777777" w:rsidR="004E130E" w:rsidRDefault="004E130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284CB1DE" w14:textId="77777777" w:rsidR="004E130E" w:rsidRDefault="00A1248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Vrednovanje programa vršilo se radi procjene postignuća i kompetencija djece, oblikovanja kurikuluma, partnerstva s roditeljima i komunikacije sa širom socijalnom zajednicom te </w:t>
      </w:r>
      <w:r>
        <w:rPr>
          <w:rFonts w:ascii="Times New Roman" w:eastAsia="Times New Roman" w:hAnsi="Times New Roman" w:cs="Times New Roman"/>
          <w:sz w:val="24"/>
          <w:szCs w:val="24"/>
        </w:rPr>
        <w:t>unapređenja</w:t>
      </w:r>
      <w:r>
        <w:rPr>
          <w:rFonts w:ascii="Times New Roman" w:eastAsia="Times New Roman" w:hAnsi="Times New Roman" w:cs="Times New Roman"/>
          <w:color w:val="000000"/>
          <w:sz w:val="24"/>
          <w:szCs w:val="24"/>
        </w:rPr>
        <w:t xml:space="preserve"> kvalitete rada vrtića.</w:t>
      </w:r>
    </w:p>
    <w:p w14:paraId="21506007" w14:textId="77777777" w:rsidR="004E130E" w:rsidRDefault="00A1248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Praćenje, procjenjivanje i </w:t>
      </w:r>
      <w:proofErr w:type="spellStart"/>
      <w:r>
        <w:rPr>
          <w:rFonts w:ascii="Times New Roman" w:eastAsia="Times New Roman" w:hAnsi="Times New Roman" w:cs="Times New Roman"/>
          <w:color w:val="000000"/>
          <w:sz w:val="24"/>
          <w:szCs w:val="24"/>
        </w:rPr>
        <w:t>evaluiranje</w:t>
      </w:r>
      <w:proofErr w:type="spellEnd"/>
      <w:r>
        <w:rPr>
          <w:rFonts w:ascii="Times New Roman" w:eastAsia="Times New Roman" w:hAnsi="Times New Roman" w:cs="Times New Roman"/>
          <w:color w:val="000000"/>
          <w:sz w:val="24"/>
          <w:szCs w:val="24"/>
        </w:rPr>
        <w:t xml:space="preserve"> odgojno-obrazovnog rada obuhvaća svakodnevnu </w:t>
      </w:r>
      <w:proofErr w:type="spellStart"/>
      <w:r>
        <w:rPr>
          <w:rFonts w:ascii="Times New Roman" w:eastAsia="Times New Roman" w:hAnsi="Times New Roman" w:cs="Times New Roman"/>
          <w:color w:val="000000"/>
          <w:sz w:val="24"/>
          <w:szCs w:val="24"/>
        </w:rPr>
        <w:t>samorefleksiju</w:t>
      </w:r>
      <w:proofErr w:type="spellEnd"/>
      <w:r>
        <w:rPr>
          <w:rFonts w:ascii="Times New Roman" w:eastAsia="Times New Roman" w:hAnsi="Times New Roman" w:cs="Times New Roman"/>
          <w:color w:val="000000"/>
          <w:sz w:val="24"/>
          <w:szCs w:val="24"/>
        </w:rPr>
        <w:t xml:space="preserve"> odgojitelja o ostvarenju odgojno-obrazovnih namjera i procjenu postignuća djece te etapne zajedničke analize kvalitete odgojne prakse, napretka djece i rada odgojitelja koje će se temeljiti na različitim dokumentima: bilješkama odgojitelja iz odgojnog procesa, foto, audio i video-snimkama, dječjem stvaralaštvu, protokolima praćenja, razvojnim listama, upitnicima za roditelje.</w:t>
      </w:r>
    </w:p>
    <w:p w14:paraId="23809FDF" w14:textId="77777777" w:rsidR="004E130E" w:rsidRDefault="00A1248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 dokumentiranje odgojno-obrazovnog rada i aktivnosti djece koristili su se i audio i video zapisi, bilješke i anegdote, zajedničko gledanje dokumentacije s djecom i bilježenje njihovih izjava, dječji likovni radovi, te foto panoi sa aktivnostima djece i roditelja. Prikupljenu dokumentaciju koristili smo i za prezentaciju rada skupina. Osim navedenog, prikupljena dokumentacija služila nam je za objektivnu analizu odgojno obrazovnog procesa, davala je smjernice za nastavak rada, olakšava praćenje interesa i napredak djece te bolje individualno</w:t>
      </w:r>
    </w:p>
    <w:p w14:paraId="1881F1C0" w14:textId="77777777" w:rsidR="004E130E" w:rsidRDefault="00A1248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planiranje.</w:t>
      </w:r>
    </w:p>
    <w:p w14:paraId="4C240E05" w14:textId="77777777" w:rsidR="004E130E" w:rsidRDefault="004E130E">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1E3AA34B" w14:textId="77777777" w:rsidR="004E130E" w:rsidRDefault="00A12483">
      <w:pPr>
        <w:pStyle w:val="Naslov1"/>
        <w:keepLines w:val="0"/>
        <w:spacing w:after="60"/>
        <w:ind w:left="720" w:hanging="360"/>
        <w:rPr>
          <w:rFonts w:ascii="Times New Roman" w:eastAsia="Times New Roman" w:hAnsi="Times New Roman" w:cs="Times New Roman"/>
          <w:sz w:val="36"/>
          <w:szCs w:val="36"/>
        </w:rPr>
      </w:pPr>
      <w:bookmarkStart w:id="11" w:name="_heading=h.gdj4cffa0sh1" w:colFirst="0" w:colLast="0"/>
      <w:bookmarkEnd w:id="11"/>
      <w:r>
        <w:rPr>
          <w:rFonts w:ascii="Times New Roman" w:eastAsia="Times New Roman" w:hAnsi="Times New Roman" w:cs="Times New Roman"/>
          <w:sz w:val="36"/>
          <w:szCs w:val="36"/>
        </w:rPr>
        <w:t>IZVJEŠĆE O RADU RAVNATELJICE</w:t>
      </w:r>
    </w:p>
    <w:p w14:paraId="4A97470B" w14:textId="77777777" w:rsidR="004E130E" w:rsidRDefault="004E130E">
      <w:pPr>
        <w:pBdr>
          <w:top w:val="nil"/>
          <w:left w:val="nil"/>
          <w:bottom w:val="nil"/>
          <w:right w:val="nil"/>
          <w:between w:val="nil"/>
        </w:pBdr>
        <w:spacing w:line="360" w:lineRule="auto"/>
        <w:ind w:left="360"/>
        <w:jc w:val="both"/>
        <w:rPr>
          <w:rFonts w:ascii="Times New Roman" w:eastAsia="Times New Roman" w:hAnsi="Times New Roman" w:cs="Times New Roman"/>
          <w:b/>
          <w:bCs/>
          <w:color w:val="000000"/>
          <w:sz w:val="24"/>
          <w:szCs w:val="24"/>
        </w:rPr>
      </w:pPr>
    </w:p>
    <w:tbl>
      <w:tblPr>
        <w:tblStyle w:val="a1"/>
        <w:tblW w:w="8471"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5"/>
        <w:gridCol w:w="2976"/>
      </w:tblGrid>
      <w:tr w:rsidR="004E130E" w14:paraId="2E3F7EF9" w14:textId="77777777">
        <w:tc>
          <w:tcPr>
            <w:tcW w:w="5495" w:type="dxa"/>
          </w:tcPr>
          <w:p w14:paraId="288D3FD3"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PROGRAMSKI SADRŽAJI</w:t>
            </w:r>
          </w:p>
        </w:tc>
        <w:tc>
          <w:tcPr>
            <w:tcW w:w="2976" w:type="dxa"/>
          </w:tcPr>
          <w:p w14:paraId="4DD6386D" w14:textId="77777777" w:rsidR="004E130E" w:rsidRDefault="004E130E">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tc>
      </w:tr>
      <w:tr w:rsidR="004E130E" w14:paraId="4BDAF9E0" w14:textId="77777777">
        <w:tc>
          <w:tcPr>
            <w:tcW w:w="5495" w:type="dxa"/>
          </w:tcPr>
          <w:p w14:paraId="54F6D3F9"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Poslovi planiranja i programiranja rada</w:t>
            </w:r>
          </w:p>
        </w:tc>
        <w:tc>
          <w:tcPr>
            <w:tcW w:w="2976" w:type="dxa"/>
          </w:tcPr>
          <w:p w14:paraId="1C2ED62B" w14:textId="77777777" w:rsidR="004E130E" w:rsidRDefault="004E130E">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tc>
      </w:tr>
      <w:tr w:rsidR="004E130E" w14:paraId="5F8C07F6" w14:textId="77777777">
        <w:tc>
          <w:tcPr>
            <w:tcW w:w="5495" w:type="dxa"/>
          </w:tcPr>
          <w:p w14:paraId="2AB0E071"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Izrada Godišnjeg izvješća</w:t>
            </w:r>
          </w:p>
          <w:p w14:paraId="5E9F0F43"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Izrada Godišnjeg plana i programa rada</w:t>
            </w:r>
          </w:p>
          <w:p w14:paraId="171970BB"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Izrada </w:t>
            </w:r>
            <w:proofErr w:type="spellStart"/>
            <w:r>
              <w:rPr>
                <w:rFonts w:ascii="Times New Roman" w:eastAsia="Times New Roman" w:hAnsi="Times New Roman" w:cs="Times New Roman"/>
                <w:color w:val="000000"/>
                <w:sz w:val="24"/>
                <w:szCs w:val="24"/>
              </w:rPr>
              <w:t>Kurikula</w:t>
            </w:r>
            <w:proofErr w:type="spellEnd"/>
            <w:r>
              <w:rPr>
                <w:rFonts w:ascii="Times New Roman" w:eastAsia="Times New Roman" w:hAnsi="Times New Roman" w:cs="Times New Roman"/>
                <w:color w:val="000000"/>
                <w:sz w:val="24"/>
                <w:szCs w:val="24"/>
              </w:rPr>
              <w:t xml:space="preserve"> Dječjeg vrtića Osmjeh</w:t>
            </w:r>
          </w:p>
          <w:p w14:paraId="46068548"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Izrada organizacije rada za novu pedagošku godinu</w:t>
            </w:r>
          </w:p>
          <w:p w14:paraId="033402B6"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lastRenderedPageBreak/>
              <w:t>Rad na rebalansu financijskog plana za tekuću godinu u suradnji s računovodstvom i Osnivačem</w:t>
            </w:r>
          </w:p>
          <w:p w14:paraId="7D58B4A3"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Rad na financijskom planu za </w:t>
            </w:r>
            <w:r>
              <w:rPr>
                <w:rFonts w:ascii="Times New Roman" w:eastAsia="Times New Roman" w:hAnsi="Times New Roman" w:cs="Times New Roman"/>
                <w:sz w:val="24"/>
                <w:szCs w:val="24"/>
              </w:rPr>
              <w:t>sljedeću</w:t>
            </w:r>
            <w:r>
              <w:rPr>
                <w:rFonts w:ascii="Times New Roman" w:eastAsia="Times New Roman" w:hAnsi="Times New Roman" w:cs="Times New Roman"/>
                <w:color w:val="000000"/>
                <w:sz w:val="24"/>
                <w:szCs w:val="24"/>
              </w:rPr>
              <w:t xml:space="preserve"> pedagošku godinu u suradnji s računovodstvom</w:t>
            </w:r>
          </w:p>
          <w:p w14:paraId="4F16DE15" w14:textId="77777777" w:rsidR="004E130E" w:rsidRDefault="00A12483">
            <w:pPr>
              <w:numPr>
                <w:ilvl w:val="0"/>
                <w:numId w:val="26"/>
              </w:num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Planiranje i vođenje Odgojiteljskog vijeća</w:t>
            </w:r>
          </w:p>
        </w:tc>
        <w:tc>
          <w:tcPr>
            <w:tcW w:w="2976" w:type="dxa"/>
          </w:tcPr>
          <w:p w14:paraId="3B52A8C4" w14:textId="77777777" w:rsidR="004E130E" w:rsidRDefault="004E130E">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p w14:paraId="6D213893" w14:textId="77777777" w:rsidR="004E130E" w:rsidRDefault="004E130E">
            <w:pPr>
              <w:rPr>
                <w:rFonts w:ascii="Times New Roman" w:eastAsia="Times New Roman" w:hAnsi="Times New Roman" w:cs="Times New Roman"/>
                <w:sz w:val="24"/>
                <w:szCs w:val="24"/>
              </w:rPr>
            </w:pPr>
          </w:p>
          <w:p w14:paraId="2E844348" w14:textId="77777777" w:rsidR="004E130E" w:rsidRDefault="004E130E">
            <w:pPr>
              <w:rPr>
                <w:rFonts w:ascii="Times New Roman" w:eastAsia="Times New Roman" w:hAnsi="Times New Roman" w:cs="Times New Roman"/>
                <w:sz w:val="24"/>
                <w:szCs w:val="24"/>
              </w:rPr>
            </w:pPr>
          </w:p>
          <w:p w14:paraId="2315FFF1" w14:textId="77777777" w:rsidR="004E130E" w:rsidRDefault="004E130E">
            <w:pPr>
              <w:rPr>
                <w:rFonts w:ascii="Times New Roman" w:eastAsia="Times New Roman" w:hAnsi="Times New Roman" w:cs="Times New Roman"/>
                <w:sz w:val="24"/>
                <w:szCs w:val="24"/>
              </w:rPr>
            </w:pPr>
          </w:p>
          <w:p w14:paraId="1E0891C7" w14:textId="77777777" w:rsidR="004E130E" w:rsidRDefault="004E130E">
            <w:pPr>
              <w:rPr>
                <w:rFonts w:ascii="Times New Roman" w:eastAsia="Times New Roman" w:hAnsi="Times New Roman" w:cs="Times New Roman"/>
                <w:sz w:val="24"/>
                <w:szCs w:val="24"/>
              </w:rPr>
            </w:pPr>
          </w:p>
          <w:p w14:paraId="49CD2EDF" w14:textId="77777777" w:rsidR="004E130E" w:rsidRDefault="00A12483">
            <w:pPr>
              <w:rPr>
                <w:rFonts w:ascii="Times New Roman" w:eastAsia="Times New Roman" w:hAnsi="Times New Roman" w:cs="Times New Roman"/>
                <w:sz w:val="24"/>
                <w:szCs w:val="24"/>
              </w:rPr>
            </w:pPr>
            <w:r>
              <w:rPr>
                <w:rFonts w:ascii="Times New Roman" w:eastAsia="Times New Roman" w:hAnsi="Times New Roman" w:cs="Times New Roman"/>
                <w:sz w:val="24"/>
                <w:szCs w:val="24"/>
              </w:rPr>
              <w:t>Navedeno se provodilo u kolovozu, rujnu, listopadu i studenom</w:t>
            </w:r>
          </w:p>
        </w:tc>
      </w:tr>
      <w:tr w:rsidR="004E130E" w14:paraId="4ABC4557" w14:textId="77777777">
        <w:tc>
          <w:tcPr>
            <w:tcW w:w="5495" w:type="dxa"/>
          </w:tcPr>
          <w:p w14:paraId="1A1A583D"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Vođenje poslovanja dječjeg vrtića</w:t>
            </w:r>
          </w:p>
        </w:tc>
        <w:tc>
          <w:tcPr>
            <w:tcW w:w="2976" w:type="dxa"/>
          </w:tcPr>
          <w:p w14:paraId="7FB7D6E6" w14:textId="77777777" w:rsidR="004E130E" w:rsidRDefault="004E130E">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tc>
      </w:tr>
      <w:tr w:rsidR="004E130E" w14:paraId="07617DAD" w14:textId="77777777">
        <w:tc>
          <w:tcPr>
            <w:tcW w:w="5495" w:type="dxa"/>
          </w:tcPr>
          <w:p w14:paraId="33BD0A53"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Poslovi organizacijske, financijske, pravne i stručno pedagoške naravi</w:t>
            </w:r>
          </w:p>
          <w:p w14:paraId="7641E552"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Redovitost naplate prema dobavljačima</w:t>
            </w:r>
          </w:p>
          <w:p w14:paraId="59076C74"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Redovitost naplate korisnika usluga</w:t>
            </w:r>
          </w:p>
          <w:p w14:paraId="0CD88D1D"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Kontrola narudžbenica, dostavnica, računa</w:t>
            </w:r>
          </w:p>
          <w:p w14:paraId="6AAA4562" w14:textId="77777777" w:rsidR="004E130E" w:rsidRDefault="00A12483">
            <w:pPr>
              <w:numPr>
                <w:ilvl w:val="0"/>
                <w:numId w:val="2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Plaćanje računa,</w:t>
            </w:r>
          </w:p>
        </w:tc>
        <w:tc>
          <w:tcPr>
            <w:tcW w:w="2976" w:type="dxa"/>
          </w:tcPr>
          <w:p w14:paraId="2134B51E" w14:textId="77777777" w:rsidR="004E130E" w:rsidRDefault="004E130E">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p>
          <w:p w14:paraId="7E1504AE"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Navedeno se provodilo tijekom cijele godine, plaćanje računa do prelaska u Riznicu</w:t>
            </w:r>
          </w:p>
        </w:tc>
      </w:tr>
      <w:tr w:rsidR="004E130E" w14:paraId="02C36035" w14:textId="77777777">
        <w:tc>
          <w:tcPr>
            <w:tcW w:w="5495" w:type="dxa"/>
          </w:tcPr>
          <w:p w14:paraId="421F1011"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U odnosu na radne odnose i pravne propise</w:t>
            </w:r>
          </w:p>
        </w:tc>
        <w:tc>
          <w:tcPr>
            <w:tcW w:w="2976" w:type="dxa"/>
          </w:tcPr>
          <w:p w14:paraId="3CB83B2F" w14:textId="77777777" w:rsidR="004E130E" w:rsidRDefault="004E130E">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tc>
      </w:tr>
      <w:tr w:rsidR="004E130E" w14:paraId="63ACC4B5" w14:textId="77777777">
        <w:tc>
          <w:tcPr>
            <w:tcW w:w="5495" w:type="dxa"/>
          </w:tcPr>
          <w:p w14:paraId="1C4E7479"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Izrada normativnih akata važnih za rad Vrtića</w:t>
            </w:r>
          </w:p>
          <w:p w14:paraId="08D707AD"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Prilagodba postojećih akata s promjenama u Zakonu</w:t>
            </w:r>
          </w:p>
          <w:p w14:paraId="3C4E276D"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Kontinuirano praćenje i proučavanje zakonskih propisa</w:t>
            </w:r>
          </w:p>
          <w:p w14:paraId="1D4B678D"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Usklađivanje pravilnika i odluka s izmjenama i dopunama zakonskih propisa</w:t>
            </w:r>
          </w:p>
          <w:p w14:paraId="70D055BA"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Vođenje Matične knjige</w:t>
            </w:r>
          </w:p>
          <w:p w14:paraId="0375A1AE"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Vođenje Arhiva vrtića i Arhivske knjige</w:t>
            </w:r>
          </w:p>
          <w:p w14:paraId="52C85345"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Izrada i podnošenje statističkih izvješća i planova</w:t>
            </w:r>
          </w:p>
          <w:p w14:paraId="6A2F6DB5"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Nadziranje ispravnog provođenja </w:t>
            </w:r>
            <w:proofErr w:type="spellStart"/>
            <w:r>
              <w:rPr>
                <w:rFonts w:ascii="Times New Roman" w:eastAsia="Times New Roman" w:hAnsi="Times New Roman" w:cs="Times New Roman"/>
                <w:color w:val="000000"/>
                <w:sz w:val="24"/>
                <w:szCs w:val="24"/>
              </w:rPr>
              <w:t>HACCP</w:t>
            </w:r>
            <w:proofErr w:type="spellEnd"/>
            <w:r>
              <w:rPr>
                <w:rFonts w:ascii="Times New Roman" w:eastAsia="Times New Roman" w:hAnsi="Times New Roman" w:cs="Times New Roman"/>
                <w:color w:val="000000"/>
                <w:sz w:val="24"/>
                <w:szCs w:val="24"/>
              </w:rPr>
              <w:t xml:space="preserve"> sustava i svih njegovih sastavnica</w:t>
            </w:r>
          </w:p>
          <w:p w14:paraId="3890AB52" w14:textId="77777777" w:rsidR="004E130E" w:rsidRDefault="00A12483">
            <w:pPr>
              <w:numPr>
                <w:ilvl w:val="0"/>
                <w:numId w:val="2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Praćenje i nadziranje redovnog servisiranja postrojenja i opreme</w:t>
            </w:r>
          </w:p>
        </w:tc>
        <w:tc>
          <w:tcPr>
            <w:tcW w:w="2976" w:type="dxa"/>
          </w:tcPr>
          <w:p w14:paraId="21093837" w14:textId="77777777" w:rsidR="004E130E" w:rsidRDefault="004E130E">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p>
          <w:p w14:paraId="79BE5E22" w14:textId="77777777" w:rsidR="004E130E" w:rsidRDefault="004E130E">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p w14:paraId="172E3B7C" w14:textId="77777777" w:rsidR="004E130E" w:rsidRDefault="00A12483">
            <w:pPr>
              <w:rPr>
                <w:rFonts w:ascii="Times New Roman" w:eastAsia="Times New Roman" w:hAnsi="Times New Roman" w:cs="Times New Roman"/>
                <w:sz w:val="24"/>
                <w:szCs w:val="24"/>
              </w:rPr>
            </w:pPr>
            <w:r>
              <w:rPr>
                <w:rFonts w:ascii="Times New Roman" w:eastAsia="Times New Roman" w:hAnsi="Times New Roman" w:cs="Times New Roman"/>
                <w:sz w:val="24"/>
                <w:szCs w:val="24"/>
              </w:rPr>
              <w:t>Navedeno se provodilo tijekom cijele godine</w:t>
            </w:r>
          </w:p>
        </w:tc>
      </w:tr>
      <w:tr w:rsidR="004E130E" w14:paraId="07D6A4FC" w14:textId="77777777">
        <w:tc>
          <w:tcPr>
            <w:tcW w:w="5495" w:type="dxa"/>
          </w:tcPr>
          <w:p w14:paraId="76034A96"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Informiranje radnika vrtića i stručno usavršavanje</w:t>
            </w:r>
          </w:p>
        </w:tc>
        <w:tc>
          <w:tcPr>
            <w:tcW w:w="2976" w:type="dxa"/>
          </w:tcPr>
          <w:p w14:paraId="77515FD7" w14:textId="77777777" w:rsidR="004E130E" w:rsidRDefault="004E130E">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tc>
      </w:tr>
      <w:tr w:rsidR="004E130E" w14:paraId="1C8E619A" w14:textId="77777777">
        <w:tc>
          <w:tcPr>
            <w:tcW w:w="5495" w:type="dxa"/>
          </w:tcPr>
          <w:p w14:paraId="5083FDFC"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Informiranje radnika Vrtića o propisima Zakona i Statuta kao i drugih akata</w:t>
            </w:r>
          </w:p>
          <w:p w14:paraId="72B38D5A"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Praćenje zakona i </w:t>
            </w:r>
            <w:proofErr w:type="spellStart"/>
            <w:r>
              <w:rPr>
                <w:rFonts w:ascii="Times New Roman" w:eastAsia="Times New Roman" w:hAnsi="Times New Roman" w:cs="Times New Roman"/>
                <w:color w:val="000000"/>
                <w:sz w:val="24"/>
                <w:szCs w:val="24"/>
              </w:rPr>
              <w:t>podzakonskih</w:t>
            </w:r>
            <w:proofErr w:type="spellEnd"/>
            <w:r>
              <w:rPr>
                <w:rFonts w:ascii="Times New Roman" w:eastAsia="Times New Roman" w:hAnsi="Times New Roman" w:cs="Times New Roman"/>
                <w:color w:val="000000"/>
                <w:sz w:val="24"/>
                <w:szCs w:val="24"/>
              </w:rPr>
              <w:t xml:space="preserve"> akata, te stručno usavršavanje iz područja istog</w:t>
            </w:r>
          </w:p>
          <w:p w14:paraId="6D42A99B" w14:textId="77777777" w:rsidR="004E130E" w:rsidRDefault="00A12483">
            <w:pPr>
              <w:numPr>
                <w:ilvl w:val="0"/>
                <w:numId w:val="2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Sudjelovanje u svim oblicima stručnog usavršavanja</w:t>
            </w:r>
          </w:p>
        </w:tc>
        <w:tc>
          <w:tcPr>
            <w:tcW w:w="2976" w:type="dxa"/>
          </w:tcPr>
          <w:p w14:paraId="31719F83" w14:textId="77777777" w:rsidR="004E130E" w:rsidRDefault="004E130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6F013656"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Navedeno se provodilo tijekom cijele godine</w:t>
            </w:r>
          </w:p>
        </w:tc>
      </w:tr>
      <w:tr w:rsidR="004E130E" w14:paraId="25E8806F" w14:textId="77777777">
        <w:tc>
          <w:tcPr>
            <w:tcW w:w="5495" w:type="dxa"/>
          </w:tcPr>
          <w:p w14:paraId="1D431B34"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Financijsko – materijalno poslovanje</w:t>
            </w:r>
          </w:p>
        </w:tc>
        <w:tc>
          <w:tcPr>
            <w:tcW w:w="2976" w:type="dxa"/>
          </w:tcPr>
          <w:p w14:paraId="32774D98" w14:textId="77777777" w:rsidR="004E130E" w:rsidRDefault="004E130E">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tc>
      </w:tr>
      <w:tr w:rsidR="004E130E" w14:paraId="136A36E4" w14:textId="77777777">
        <w:tc>
          <w:tcPr>
            <w:tcW w:w="5495" w:type="dxa"/>
          </w:tcPr>
          <w:p w14:paraId="6393EF59"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Odlučivanje o nabavi u skladu s financijskim planom</w:t>
            </w:r>
          </w:p>
          <w:p w14:paraId="3D521F0B" w14:textId="77777777" w:rsidR="004E130E" w:rsidRDefault="00A12483">
            <w:pPr>
              <w:numPr>
                <w:ilvl w:val="0"/>
                <w:numId w:val="2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Suradnja s Osnivačem u vezi investicijskog održavanja objekta – praćenje ispravnosti i sigurnosti objekta</w:t>
            </w:r>
          </w:p>
        </w:tc>
        <w:tc>
          <w:tcPr>
            <w:tcW w:w="2976" w:type="dxa"/>
          </w:tcPr>
          <w:p w14:paraId="127DD08D" w14:textId="77777777" w:rsidR="004E130E" w:rsidRDefault="004E130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7FB665BE"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Navedeno se provodilo tijekom cijele godine</w:t>
            </w:r>
          </w:p>
        </w:tc>
      </w:tr>
      <w:tr w:rsidR="004E130E" w14:paraId="5B6C5126" w14:textId="77777777">
        <w:tc>
          <w:tcPr>
            <w:tcW w:w="5495" w:type="dxa"/>
          </w:tcPr>
          <w:p w14:paraId="6CC88EE2"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Sudjelovanje u radu Upravnog vijeća</w:t>
            </w:r>
          </w:p>
        </w:tc>
        <w:tc>
          <w:tcPr>
            <w:tcW w:w="2976" w:type="dxa"/>
          </w:tcPr>
          <w:p w14:paraId="651E6DEF" w14:textId="77777777" w:rsidR="004E130E" w:rsidRDefault="004E130E">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tc>
      </w:tr>
      <w:tr w:rsidR="004E130E" w14:paraId="3A48DFA6" w14:textId="77777777">
        <w:tc>
          <w:tcPr>
            <w:tcW w:w="5495" w:type="dxa"/>
          </w:tcPr>
          <w:p w14:paraId="65720B26"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Dogovaranje dnevnog reda sjednica u suradnji s predsjednikom Upravnog vijeća</w:t>
            </w:r>
          </w:p>
          <w:p w14:paraId="6322A3AB"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Priprema materijala za sjednice</w:t>
            </w:r>
          </w:p>
          <w:p w14:paraId="42EDC26B" w14:textId="77777777" w:rsidR="004E130E" w:rsidRDefault="00A12483">
            <w:pPr>
              <w:numPr>
                <w:ilvl w:val="0"/>
                <w:numId w:val="2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Provođenje odluka i zaključaka Upravnog vijeća</w:t>
            </w:r>
          </w:p>
        </w:tc>
        <w:tc>
          <w:tcPr>
            <w:tcW w:w="2976" w:type="dxa"/>
          </w:tcPr>
          <w:p w14:paraId="364860E8" w14:textId="77777777" w:rsidR="004E130E" w:rsidRDefault="004E130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11BA7C8D"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Navedeno se provodilo tijekom cijele godine</w:t>
            </w:r>
          </w:p>
        </w:tc>
      </w:tr>
      <w:tr w:rsidR="004E130E" w14:paraId="52821442" w14:textId="77777777">
        <w:tc>
          <w:tcPr>
            <w:tcW w:w="5495" w:type="dxa"/>
          </w:tcPr>
          <w:p w14:paraId="18B8C683"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Suradnja s roditeljima te vanjskim čimbenicima</w:t>
            </w:r>
          </w:p>
        </w:tc>
        <w:tc>
          <w:tcPr>
            <w:tcW w:w="2976" w:type="dxa"/>
          </w:tcPr>
          <w:p w14:paraId="03A455F4" w14:textId="77777777" w:rsidR="004E130E" w:rsidRDefault="004E130E">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tc>
      </w:tr>
      <w:tr w:rsidR="004E130E" w14:paraId="1A252282" w14:textId="77777777">
        <w:tc>
          <w:tcPr>
            <w:tcW w:w="5495" w:type="dxa"/>
          </w:tcPr>
          <w:p w14:paraId="634FFEAB"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Individualni razgovori s roditeljima prema zahtjevima roditelja ili odgojitelja</w:t>
            </w:r>
          </w:p>
          <w:p w14:paraId="0EE9C608"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Svakodnevno komuniciranje s roditeljima prilikom dolaska/odlaska djece</w:t>
            </w:r>
          </w:p>
          <w:p w14:paraId="395EE790" w14:textId="77777777" w:rsidR="004E130E" w:rsidRDefault="00A12483">
            <w:pPr>
              <w:numPr>
                <w:ilvl w:val="0"/>
                <w:numId w:val="2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Organizacija i realizacija roditeljskih sastanaka i radionica u suradnji s odgojiteljima i stručnim suradnikom</w:t>
            </w:r>
          </w:p>
          <w:p w14:paraId="08E6642B" w14:textId="77777777" w:rsidR="004E130E" w:rsidRDefault="00A12483">
            <w:pPr>
              <w:numPr>
                <w:ilvl w:val="0"/>
                <w:numId w:val="2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Suradnja s vanjskim čimbenicima vezano uz obogaćivanje odgojno obrazovnog rada, poštivanje zakonskih propisa, stručno usavršavanje</w:t>
            </w:r>
          </w:p>
        </w:tc>
        <w:tc>
          <w:tcPr>
            <w:tcW w:w="2976" w:type="dxa"/>
          </w:tcPr>
          <w:p w14:paraId="099D8BD5" w14:textId="77777777" w:rsidR="004E130E" w:rsidRDefault="004E130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7C0A256B" w14:textId="77777777" w:rsidR="004E130E" w:rsidRDefault="004E130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2C4A7F2C" w14:textId="77777777" w:rsidR="004E130E" w:rsidRDefault="004E130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40FD73DB" w14:textId="77777777" w:rsidR="004E130E" w:rsidRDefault="004E130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56526D3A" w14:textId="77777777" w:rsidR="004E130E" w:rsidRDefault="004E130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33352DA7" w14:textId="77777777" w:rsidR="004E130E" w:rsidRDefault="00A12483">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Navedeno se provodilo tijekom cijele godine</w:t>
            </w:r>
          </w:p>
        </w:tc>
      </w:tr>
    </w:tbl>
    <w:p w14:paraId="1DA9899B" w14:textId="77777777" w:rsidR="004E130E" w:rsidRDefault="004E130E">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p>
    <w:p w14:paraId="0C10B184" w14:textId="77777777" w:rsidR="004E130E" w:rsidRDefault="00A12483">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Tijekom godine ravnateljica je nastojala realizirati i ostale bitne zadatke:</w:t>
      </w:r>
    </w:p>
    <w:p w14:paraId="7776BCE3" w14:textId="77777777" w:rsidR="004E130E" w:rsidRDefault="00A12483">
      <w:p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 odnosu na dijete: </w:t>
      </w:r>
    </w:p>
    <w:p w14:paraId="2139498D" w14:textId="77777777" w:rsidR="004E130E" w:rsidRDefault="00A12483">
      <w:pPr>
        <w:numPr>
          <w:ilvl w:val="0"/>
          <w:numId w:val="1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Djelovati na promociji i provođenju prava djeteta, zaštite i humanih odnosa prema djetetu </w:t>
      </w:r>
    </w:p>
    <w:p w14:paraId="2DC76E15" w14:textId="77777777" w:rsidR="004E130E" w:rsidRDefault="00A12483">
      <w:pPr>
        <w:numPr>
          <w:ilvl w:val="0"/>
          <w:numId w:val="1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Prepoznavati dječje individualne potrebe te omoguć</w:t>
      </w:r>
      <w:r>
        <w:rPr>
          <w:rFonts w:ascii="Times New Roman" w:eastAsia="Times New Roman" w:hAnsi="Times New Roman" w:cs="Times New Roman"/>
          <w:sz w:val="24"/>
          <w:szCs w:val="24"/>
        </w:rPr>
        <w:t>iti</w:t>
      </w:r>
      <w:r>
        <w:rPr>
          <w:rFonts w:ascii="Times New Roman" w:eastAsia="Times New Roman" w:hAnsi="Times New Roman" w:cs="Times New Roman"/>
          <w:color w:val="000000"/>
          <w:sz w:val="24"/>
          <w:szCs w:val="24"/>
        </w:rPr>
        <w:t xml:space="preserve"> zadovoljenj</w:t>
      </w:r>
      <w:r>
        <w:rPr>
          <w:rFonts w:ascii="Times New Roman" w:eastAsia="Times New Roman" w:hAnsi="Times New Roman" w:cs="Times New Roman"/>
          <w:sz w:val="24"/>
          <w:szCs w:val="24"/>
        </w:rPr>
        <w:t>e</w:t>
      </w:r>
      <w:r>
        <w:rPr>
          <w:rFonts w:ascii="Times New Roman" w:eastAsia="Times New Roman" w:hAnsi="Times New Roman" w:cs="Times New Roman"/>
          <w:color w:val="000000"/>
          <w:sz w:val="24"/>
          <w:szCs w:val="24"/>
        </w:rPr>
        <w:t xml:space="preserve"> istih u svakodnevnom vrtićkom življenju</w:t>
      </w:r>
    </w:p>
    <w:p w14:paraId="56D6D685" w14:textId="77777777" w:rsidR="004E130E" w:rsidRDefault="00A12483">
      <w:pPr>
        <w:numPr>
          <w:ilvl w:val="0"/>
          <w:numId w:val="1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Stvoriti okruženje u kojem dijete može biti sigurno i nesmetano učiti</w:t>
      </w:r>
    </w:p>
    <w:p w14:paraId="0AF0A3AE" w14:textId="77777777" w:rsidR="004E130E" w:rsidRDefault="00A12483">
      <w:pPr>
        <w:numPr>
          <w:ilvl w:val="0"/>
          <w:numId w:val="1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Osigurati primjerena sredstva i didaktički materijal u skupini  </w:t>
      </w:r>
    </w:p>
    <w:p w14:paraId="4CC40B40" w14:textId="77777777" w:rsidR="004E130E" w:rsidRDefault="004E130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17F06334" w14:textId="77777777" w:rsidR="004E130E" w:rsidRDefault="00A12483">
      <w:p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 odnosu na roditelje: </w:t>
      </w:r>
    </w:p>
    <w:p w14:paraId="7C1A8A45" w14:textId="77777777" w:rsidR="004E130E" w:rsidRDefault="00A12483">
      <w:pPr>
        <w:numPr>
          <w:ilvl w:val="0"/>
          <w:numId w:val="2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Upoznavati i informirati roditelje kroz roditeljske sastanke, radionice i svakodnevno komuniciranje  o pravilima i promjenama u ustanovi </w:t>
      </w:r>
    </w:p>
    <w:p w14:paraId="213764BE" w14:textId="77777777" w:rsidR="004E130E" w:rsidRDefault="00A12483">
      <w:pPr>
        <w:numPr>
          <w:ilvl w:val="0"/>
          <w:numId w:val="2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Upoznati roditelje sa njihovim pravima i obavezama   </w:t>
      </w:r>
    </w:p>
    <w:p w14:paraId="6520813F" w14:textId="77777777" w:rsidR="004E130E" w:rsidRDefault="00A12483">
      <w:pPr>
        <w:numPr>
          <w:ilvl w:val="0"/>
          <w:numId w:val="2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Omogućiti roditeljima aktivno uključivanje u rad ustanove  </w:t>
      </w:r>
    </w:p>
    <w:p w14:paraId="2B0B3EE1" w14:textId="77777777" w:rsidR="004E130E" w:rsidRDefault="004E130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69781447" w14:textId="77777777" w:rsidR="004E130E" w:rsidRDefault="00A12483">
      <w:p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 odnosu na odgojitelje:  </w:t>
      </w:r>
    </w:p>
    <w:p w14:paraId="3EAEE021" w14:textId="77777777" w:rsidR="004E130E" w:rsidRDefault="00A12483">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Raditi na pozitivnoj i stimulirajućoj atmosferu u ustanovi </w:t>
      </w:r>
    </w:p>
    <w:p w14:paraId="55D920E3" w14:textId="77777777" w:rsidR="004E130E" w:rsidRDefault="00A12483">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Poticati kvalitetnu komunikaciju </w:t>
      </w:r>
    </w:p>
    <w:p w14:paraId="05CF8893" w14:textId="77777777" w:rsidR="004E130E" w:rsidRDefault="00A12483">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Dogovarati se o svim aktivnostima u vrtiću  </w:t>
      </w:r>
    </w:p>
    <w:p w14:paraId="05B7164B" w14:textId="77777777" w:rsidR="004E130E" w:rsidRDefault="00A12483">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Osigurati materijalne uvjete rada  </w:t>
      </w:r>
    </w:p>
    <w:p w14:paraId="5BDEF923" w14:textId="77777777" w:rsidR="004E130E" w:rsidRDefault="00A12483">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Poticati i podržavati rad na projektima</w:t>
      </w:r>
    </w:p>
    <w:p w14:paraId="14088EE8" w14:textId="77777777" w:rsidR="004E130E" w:rsidRDefault="00A12483">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Omogućiti edukaciju i sudjelovanje na usavršavanjima  </w:t>
      </w:r>
    </w:p>
    <w:p w14:paraId="275F0FEF" w14:textId="77777777" w:rsidR="004E130E" w:rsidRDefault="00A12483">
      <w:pPr>
        <w:numPr>
          <w:ilvl w:val="0"/>
          <w:numId w:val="2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Poticati timski rad </w:t>
      </w:r>
    </w:p>
    <w:p w14:paraId="04F2F967" w14:textId="77777777" w:rsidR="004E130E" w:rsidRDefault="004E130E">
      <w:pPr>
        <w:pBdr>
          <w:top w:val="nil"/>
          <w:left w:val="nil"/>
          <w:bottom w:val="nil"/>
          <w:right w:val="nil"/>
          <w:between w:val="nil"/>
        </w:pBdr>
        <w:spacing w:after="0" w:line="360" w:lineRule="auto"/>
        <w:ind w:left="1080"/>
        <w:jc w:val="both"/>
        <w:rPr>
          <w:rFonts w:ascii="Times New Roman" w:eastAsia="Times New Roman" w:hAnsi="Times New Roman" w:cs="Times New Roman"/>
          <w:color w:val="000000"/>
          <w:sz w:val="24"/>
          <w:szCs w:val="24"/>
        </w:rPr>
      </w:pPr>
    </w:p>
    <w:p w14:paraId="78569305" w14:textId="77777777" w:rsidR="004E130E" w:rsidRDefault="00A12483">
      <w:p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 odnosu na stručnog suradnika:  </w:t>
      </w:r>
    </w:p>
    <w:p w14:paraId="2C532645" w14:textId="77777777" w:rsidR="004E130E" w:rsidRDefault="00A12483">
      <w:pPr>
        <w:numPr>
          <w:ilvl w:val="0"/>
          <w:numId w:val="2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Suradnja u izvršavanju Plana i programa rada, ostvarenju i procjeni bitnih zadaća iz programa  </w:t>
      </w:r>
    </w:p>
    <w:p w14:paraId="0CEFFDDC" w14:textId="77777777" w:rsidR="004E130E" w:rsidRDefault="00A12483">
      <w:pPr>
        <w:numPr>
          <w:ilvl w:val="0"/>
          <w:numId w:val="2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Permanentno raditi na usklađivanju s novim zakonskim okvirima </w:t>
      </w:r>
    </w:p>
    <w:p w14:paraId="6DEA9DC3" w14:textId="77777777" w:rsidR="004E130E" w:rsidRDefault="00A12483">
      <w:pPr>
        <w:numPr>
          <w:ilvl w:val="0"/>
          <w:numId w:val="2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Suradnja u kreiranju pozitivne poticajne radne atmosfere</w:t>
      </w:r>
    </w:p>
    <w:p w14:paraId="5CB32E8F" w14:textId="77777777" w:rsidR="004E130E" w:rsidRDefault="00A12483">
      <w:pPr>
        <w:pStyle w:val="Naslov1"/>
        <w:keepLines w:val="0"/>
        <w:spacing w:after="60"/>
        <w:ind w:left="720" w:hanging="360"/>
        <w:rPr>
          <w:rFonts w:ascii="Times New Roman" w:eastAsia="Times New Roman" w:hAnsi="Times New Roman" w:cs="Times New Roman"/>
          <w:sz w:val="36"/>
          <w:szCs w:val="36"/>
        </w:rPr>
      </w:pPr>
      <w:bookmarkStart w:id="12" w:name="_heading=h.geppq13w0ouq" w:colFirst="0" w:colLast="0"/>
      <w:bookmarkEnd w:id="12"/>
      <w:r>
        <w:rPr>
          <w:rFonts w:ascii="Times New Roman" w:eastAsia="Times New Roman" w:hAnsi="Times New Roman" w:cs="Times New Roman"/>
          <w:sz w:val="36"/>
          <w:szCs w:val="36"/>
        </w:rPr>
        <w:t>IZVJEŠĆE O  RADU PEDAGOGA</w:t>
      </w:r>
    </w:p>
    <w:p w14:paraId="610E135E" w14:textId="77777777" w:rsidR="004E130E" w:rsidRDefault="004E130E"/>
    <w:p w14:paraId="7409DACE"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Pedagog postavlja zadaće koje proizlaze iz nužnosti zadovoljavanja prava i potreba svih sudionika odgojno-obrazovnog procesa.</w:t>
      </w:r>
    </w:p>
    <w:p w14:paraId="391C12FD" w14:textId="77777777" w:rsidR="004E130E" w:rsidRDefault="00A12483">
      <w:pPr>
        <w:numPr>
          <w:ilvl w:val="0"/>
          <w:numId w:val="3"/>
        </w:numPr>
        <w:jc w:val="both"/>
      </w:pPr>
      <w:r>
        <w:rPr>
          <w:rFonts w:ascii="Times New Roman" w:eastAsia="Times New Roman" w:hAnsi="Times New Roman" w:cs="Times New Roman"/>
          <w:b/>
          <w:bCs/>
          <w:sz w:val="24"/>
          <w:szCs w:val="24"/>
        </w:rPr>
        <w:t>Poslovi i zadaće ostvareni u odnosu na odgojitelje</w:t>
      </w:r>
    </w:p>
    <w:p w14:paraId="05113B05"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suradnja s odgojiteljima na unapređivanju cjelovitog odgojno-obrazovnog procesa</w:t>
      </w:r>
    </w:p>
    <w:p w14:paraId="0111F0C2"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pružanje podrške i pomoći odgojitelju u prepoznavanju i procjenjivanju djetetovih aktualnih potreba, pomoć u prikupljanju i obradi podataka dobivenih neposrednim promatranjem djeteta i podataka dobivenih od roditelja</w:t>
      </w:r>
    </w:p>
    <w:p w14:paraId="284DEFF6"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pomoć u kreiranju vremenskog, materijalnog i prostornog konteksta za optimalan razvoj i zadovoljavanje djetetovih potreba</w:t>
      </w:r>
    </w:p>
    <w:p w14:paraId="50FB6DA9"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suradnja u pronalaženju primjerenog modela organizacije rada</w:t>
      </w:r>
    </w:p>
    <w:p w14:paraId="58AAC1B3"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suradnja s odgojiteljima u kreiranju i unapređivanju primjerenog i poticajnog okruženja za učenje, u osmišljavanju poticaja, bogate i razvojno stimulativne materijalne sredine</w:t>
      </w:r>
    </w:p>
    <w:p w14:paraId="29D5D555"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pomoć u radu na projektima skupina i projektima na razini vrtića</w:t>
      </w:r>
    </w:p>
    <w:p w14:paraId="0B65E789"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potpora i pomoć odgojiteljima u praćenju, bilježenju i vrednovanju odgojno-obrazovnog procesa te vođenju pedagoške i dodatne dokumentacije</w:t>
      </w:r>
    </w:p>
    <w:p w14:paraId="5F703B73"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pomoć pri individualnom stručnom usavršavanju</w:t>
      </w:r>
    </w:p>
    <w:p w14:paraId="6FA58BF5"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podrška i pomoć odgojiteljima u suradnji s roditeljima u smislu obogaćivanja interakcije novim sadržajima i načinima komunikacije te osvještavanje odgojitelja o potrebi i važnosti prezentacije napretka djeteta roditeljima</w:t>
      </w:r>
    </w:p>
    <w:p w14:paraId="3CF72666"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088DC36" w14:textId="77777777" w:rsidR="004E130E" w:rsidRDefault="00A12483">
      <w:pPr>
        <w:numPr>
          <w:ilvl w:val="0"/>
          <w:numId w:val="4"/>
        </w:numPr>
        <w:jc w:val="both"/>
      </w:pPr>
      <w:r>
        <w:rPr>
          <w:rFonts w:ascii="Times New Roman" w:eastAsia="Times New Roman" w:hAnsi="Times New Roman" w:cs="Times New Roman"/>
          <w:b/>
          <w:bCs/>
          <w:sz w:val="24"/>
          <w:szCs w:val="24"/>
        </w:rPr>
        <w:t>Poslovi i zadaće ostvareni u odnosu na dijete</w:t>
      </w:r>
    </w:p>
    <w:p w14:paraId="4D74F68F"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sudjelovanje kod upisa djece i formiranja odgojnih skupina</w:t>
      </w:r>
    </w:p>
    <w:p w14:paraId="1B239801"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praćenje procesa prilagodbe novoupisane djece</w:t>
      </w:r>
    </w:p>
    <w:p w14:paraId="3F8B1FDA"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kontinuirano praćenje i procjenjivanje individualnih potreba djece i odgojnih skupina</w:t>
      </w:r>
    </w:p>
    <w:p w14:paraId="5751BE98"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praćenje odgojno-obrazovnog procesa u skupinama</w:t>
      </w:r>
    </w:p>
    <w:p w14:paraId="7609A33C"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praćenje razvoja i napredovanja djece s obzirom na razvojne mogućnosti, interese i individualne razlike</w:t>
      </w:r>
    </w:p>
    <w:p w14:paraId="6AC822B7"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osiguravanje uvjeta za zadovoljavanje dječjih potreba i prava i praćenje cjelokupnog vrtićkog konteksta (poticajno okruženje, komunikacija, interakcija s drugom djecom, odgojiteljima i drugim suradnicima odgojno-obrazovnog procesa)</w:t>
      </w:r>
    </w:p>
    <w:p w14:paraId="1AE8B24E"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ostvarivanje neposrednog kontakta s djecom radi obogaćivanja programa rada (svakodnevni neposredni pedagoški rad u odgojno-obrazovnom procesu) i poticanja optimalnog razvoja djece te zadovoljavanja njihovih potreba</w:t>
      </w:r>
    </w:p>
    <w:p w14:paraId="6C0D1C7F"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detektiranje, opserviranje i rad s djecom s posebnim potrebama ili problemima u ponašanju</w:t>
      </w:r>
    </w:p>
    <w:p w14:paraId="4E0B1CE3"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sudjelovanje u pripremi i poticanje djece pred polazak u školu na području </w:t>
      </w:r>
      <w:proofErr w:type="spellStart"/>
      <w:r>
        <w:rPr>
          <w:rFonts w:ascii="Times New Roman" w:eastAsia="Times New Roman" w:hAnsi="Times New Roman" w:cs="Times New Roman"/>
          <w:sz w:val="24"/>
          <w:szCs w:val="24"/>
        </w:rPr>
        <w:t>predčitačkih</w:t>
      </w:r>
      <w:proofErr w:type="spellEnd"/>
      <w:r>
        <w:rPr>
          <w:rFonts w:ascii="Times New Roman" w:eastAsia="Times New Roman" w:hAnsi="Times New Roman" w:cs="Times New Roman"/>
          <w:sz w:val="24"/>
          <w:szCs w:val="24"/>
        </w:rPr>
        <w:t xml:space="preserve"> i </w:t>
      </w:r>
      <w:proofErr w:type="spellStart"/>
      <w:r>
        <w:rPr>
          <w:rFonts w:ascii="Times New Roman" w:eastAsia="Times New Roman" w:hAnsi="Times New Roman" w:cs="Times New Roman"/>
          <w:sz w:val="24"/>
          <w:szCs w:val="24"/>
        </w:rPr>
        <w:t>predmatematičkih</w:t>
      </w:r>
      <w:proofErr w:type="spellEnd"/>
      <w:r>
        <w:rPr>
          <w:rFonts w:ascii="Times New Roman" w:eastAsia="Times New Roman" w:hAnsi="Times New Roman" w:cs="Times New Roman"/>
          <w:sz w:val="24"/>
          <w:szCs w:val="24"/>
        </w:rPr>
        <w:t xml:space="preserve"> vještina</w:t>
      </w:r>
    </w:p>
    <w:p w14:paraId="1B6007E9"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E1C2825" w14:textId="77777777" w:rsidR="004E130E" w:rsidRDefault="00A12483">
      <w:pPr>
        <w:numPr>
          <w:ilvl w:val="0"/>
          <w:numId w:val="2"/>
        </w:numPr>
        <w:jc w:val="both"/>
      </w:pPr>
      <w:r>
        <w:rPr>
          <w:rFonts w:ascii="Times New Roman" w:eastAsia="Times New Roman" w:hAnsi="Times New Roman" w:cs="Times New Roman"/>
          <w:b/>
          <w:bCs/>
          <w:sz w:val="24"/>
          <w:szCs w:val="24"/>
        </w:rPr>
        <w:t>Poslovi i zadaće ostvareni u odnosu na roditelje</w:t>
      </w:r>
    </w:p>
    <w:p w14:paraId="293CFD9E"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upoznavanje roditelja sa specifičnostima programa rada dječjeg vrtića i njegovom realizacijom putem roditeljskih sastanaka i individualnih razgovora</w:t>
      </w:r>
    </w:p>
    <w:p w14:paraId="23DA58A3"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provedba inicijalnog razgovora o razvojnim karakteristikama djeteta s roditeljima novoupisane djece</w:t>
      </w:r>
    </w:p>
    <w:p w14:paraId="0A872E93"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upoznavanje potreba roditelja u odnosu na potrebe djeteta, informiranje roditelja o specifičnim potrebama djeteta, te o njegovom ponašanju i razvojnim karakteristikama</w:t>
      </w:r>
    </w:p>
    <w:p w14:paraId="7F126A35"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intenzivnije uključivanje roditelja u neposredan odgojno-obrazovni proces kao ravnopravnog partnera koji svojim znanjima i iskustvom može obogatiti život djeteta u vrtiću</w:t>
      </w:r>
    </w:p>
    <w:p w14:paraId="008164ED"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uspostavljanje kvalitetne komunikacije s roditeljima</w:t>
      </w:r>
    </w:p>
    <w:p w14:paraId="7F097A56"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savjetodavan rad s roditeljima</w:t>
      </w:r>
    </w:p>
    <w:p w14:paraId="29A735D2"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EC892FB" w14:textId="77777777" w:rsidR="004E130E" w:rsidRDefault="00A12483">
      <w:pPr>
        <w:numPr>
          <w:ilvl w:val="0"/>
          <w:numId w:val="27"/>
        </w:numPr>
        <w:jc w:val="both"/>
      </w:pPr>
      <w:r>
        <w:rPr>
          <w:rFonts w:ascii="Times New Roman" w:eastAsia="Times New Roman" w:hAnsi="Times New Roman" w:cs="Times New Roman"/>
          <w:b/>
          <w:bCs/>
          <w:sz w:val="24"/>
          <w:szCs w:val="24"/>
        </w:rPr>
        <w:t>Poslovi i zadaće ostvareni u odnosu na ravnatelja</w:t>
      </w:r>
    </w:p>
    <w:p w14:paraId="3FBB6AEB"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osmišljavanje i razvijanje različitih oblika zajedničkog djelovanja u cilju što uspješnije suradnje i bolje organizacije rada te očuvanja kvalitetne razine odgojno-obrazovnog rada kroz redovne sastanke stručnog tima i ravnatelja, dogovor i organizaciju rada </w:t>
      </w:r>
      <w:proofErr w:type="spellStart"/>
      <w:r>
        <w:rPr>
          <w:rFonts w:ascii="Times New Roman" w:eastAsia="Times New Roman" w:hAnsi="Times New Roman" w:cs="Times New Roman"/>
          <w:sz w:val="24"/>
          <w:szCs w:val="24"/>
        </w:rPr>
        <w:t>predškole</w:t>
      </w:r>
      <w:proofErr w:type="spellEnd"/>
      <w:r>
        <w:rPr>
          <w:rFonts w:ascii="Times New Roman" w:eastAsia="Times New Roman" w:hAnsi="Times New Roman" w:cs="Times New Roman"/>
          <w:sz w:val="24"/>
          <w:szCs w:val="24"/>
        </w:rPr>
        <w:t xml:space="preserve"> i kraćih programa, nabavu nove literature i periodike, aktivno sudjelovanje u svim oblicima stručnog usavršavanja</w:t>
      </w:r>
    </w:p>
    <w:p w14:paraId="14019B01"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aktivno sudjelovanje u radu odgojiteljskog vijeća, stručnog aktiva i radnih dogovora tijekom pedagoške godine</w:t>
      </w:r>
    </w:p>
    <w:p w14:paraId="1CA442D7"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zajednički rad na izradi (i realizaciji) Plana i programa rada vrtića, </w:t>
      </w:r>
      <w:proofErr w:type="spellStart"/>
      <w:r>
        <w:rPr>
          <w:rFonts w:ascii="Times New Roman" w:eastAsia="Times New Roman" w:hAnsi="Times New Roman" w:cs="Times New Roman"/>
          <w:sz w:val="24"/>
          <w:szCs w:val="24"/>
        </w:rPr>
        <w:t>Kurikula</w:t>
      </w:r>
      <w:proofErr w:type="spellEnd"/>
      <w:r>
        <w:rPr>
          <w:rFonts w:ascii="Times New Roman" w:eastAsia="Times New Roman" w:hAnsi="Times New Roman" w:cs="Times New Roman"/>
          <w:sz w:val="24"/>
          <w:szCs w:val="24"/>
        </w:rPr>
        <w:t xml:space="preserve"> vrtića te pisanju Godišnjeg izvješća</w:t>
      </w:r>
    </w:p>
    <w:p w14:paraId="64A504E6"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zajedničko planiranje i nabava sredstava za rad (didaktike) i stručne literature</w:t>
      </w:r>
    </w:p>
    <w:p w14:paraId="29B9E0BF"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zajedničko planiranje stručnog usavršavanja djelatnika unutar i izvan ustanove</w:t>
      </w:r>
    </w:p>
    <w:p w14:paraId="5AEFB628"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2C1444" w14:textId="77777777" w:rsidR="004E130E" w:rsidRDefault="00A12483">
      <w:pPr>
        <w:numPr>
          <w:ilvl w:val="0"/>
          <w:numId w:val="12"/>
        </w:numPr>
        <w:jc w:val="both"/>
      </w:pPr>
      <w:r>
        <w:rPr>
          <w:rFonts w:ascii="Times New Roman" w:eastAsia="Times New Roman" w:hAnsi="Times New Roman" w:cs="Times New Roman"/>
          <w:b/>
          <w:bCs/>
          <w:sz w:val="24"/>
          <w:szCs w:val="24"/>
        </w:rPr>
        <w:t>Poslovi i zadaće ostvareni u odnosu na društveno okruženje</w:t>
      </w:r>
    </w:p>
    <w:p w14:paraId="6B125895"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povezivanje sa stručnim i društvenim čimbenicima radi unapređenja odgojno-obrazovnog rada i osiguranja kvalitetnijeg i raznovrsnijeg života djeteta u vrtićkom okruženju</w:t>
      </w:r>
    </w:p>
    <w:p w14:paraId="39DD2AD7"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javno predstavljanje odgojno-obrazovnog rada vrtića</w:t>
      </w:r>
    </w:p>
    <w:p w14:paraId="74C1445B"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suradnja s institucijama: Ministarstvom znanosti, obrazovanja i sporta, Gradskim uredom za odgoji obrazovanje, Agencijom za odgoj i obrazovanje</w:t>
      </w:r>
    </w:p>
    <w:p w14:paraId="3568577D"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suradnja s drugim odgojno-obrazovnim ustanovama</w:t>
      </w:r>
    </w:p>
    <w:p w14:paraId="7EF116C5"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suradnja s kulturno-umjetničkim sportskim ustanovama i društvima u okruženju</w:t>
      </w:r>
    </w:p>
    <w:p w14:paraId="020384E6"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suradnja s vanjskim ustanovama, udrugama, </w:t>
      </w:r>
      <w:proofErr w:type="spellStart"/>
      <w:r>
        <w:rPr>
          <w:rFonts w:ascii="Times New Roman" w:eastAsia="Times New Roman" w:hAnsi="Times New Roman" w:cs="Times New Roman"/>
          <w:sz w:val="24"/>
          <w:szCs w:val="24"/>
        </w:rPr>
        <w:t>sustručnjacima</w:t>
      </w:r>
      <w:proofErr w:type="spellEnd"/>
      <w:r>
        <w:rPr>
          <w:rFonts w:ascii="Times New Roman" w:eastAsia="Times New Roman" w:hAnsi="Times New Roman" w:cs="Times New Roman"/>
          <w:sz w:val="24"/>
          <w:szCs w:val="24"/>
        </w:rPr>
        <w:t xml:space="preserve"> kako bi se obogatili postojeći programi rada s djecom te osmislili novi sadržaji i oblici rada</w:t>
      </w:r>
    </w:p>
    <w:p w14:paraId="5C0E0C72"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osmišljavanje aktivnosti za osvješćivanje društvenog okruženja o važnosti poštivanja potreba i prava djece i njihovih obitelji unutar institucionalnog odgoja i obrazovanja i šireg društvenog okruženja</w:t>
      </w:r>
    </w:p>
    <w:p w14:paraId="220067A8"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4955447" w14:textId="77777777" w:rsidR="004E130E" w:rsidRDefault="00A12483">
      <w:pPr>
        <w:numPr>
          <w:ilvl w:val="0"/>
          <w:numId w:val="28"/>
        </w:numPr>
        <w:jc w:val="both"/>
      </w:pPr>
      <w:r>
        <w:rPr>
          <w:rFonts w:ascii="Times New Roman" w:eastAsia="Times New Roman" w:hAnsi="Times New Roman" w:cs="Times New Roman"/>
          <w:b/>
          <w:bCs/>
          <w:sz w:val="24"/>
          <w:szCs w:val="24"/>
        </w:rPr>
        <w:t>Ostali poslovi i zadaće koje su ostvarene</w:t>
      </w:r>
    </w:p>
    <w:p w14:paraId="6FCEDCC4"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sudjelovanje u radu Povjerenstva za upis djece u vrtić</w:t>
      </w:r>
    </w:p>
    <w:p w14:paraId="6DF83526"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individualno stručno usavršavanje (rad na osobnom i stručnom usavršavanju), praćenje stručne literature i pedagoške periodike, sudjelovanje na svim oblicima stručnog usavršavanja koje organiziraju nadležne i stručne institucije (</w:t>
      </w:r>
      <w:proofErr w:type="spellStart"/>
      <w:r>
        <w:rPr>
          <w:rFonts w:ascii="Times New Roman" w:eastAsia="Times New Roman" w:hAnsi="Times New Roman" w:cs="Times New Roman"/>
          <w:sz w:val="24"/>
          <w:szCs w:val="24"/>
        </w:rPr>
        <w:t>AZOO</w:t>
      </w:r>
      <w:proofErr w:type="spellEnd"/>
      <w:r>
        <w:rPr>
          <w:rFonts w:ascii="Times New Roman" w:eastAsia="Times New Roman" w:hAnsi="Times New Roman" w:cs="Times New Roman"/>
          <w:sz w:val="24"/>
          <w:szCs w:val="24"/>
        </w:rPr>
        <w:t>, MZOŠ)</w:t>
      </w:r>
    </w:p>
    <w:p w14:paraId="661BED03"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surađivanje s drugim ustanovama, u svrhu obogaćivanja sadržaja, osmišljavanja i ostvarivanja aktivnosti u pripremi djeteta za polazak u školu</w:t>
      </w:r>
    </w:p>
    <w:p w14:paraId="58606FD1" w14:textId="77777777" w:rsidR="004E130E" w:rsidRDefault="00A1248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različite forme sastanka s ciljem planiranja, analiziranja, valoriziranja rada te unapređivanja odgojno-obrazovnog rada</w:t>
      </w:r>
    </w:p>
    <w:p w14:paraId="06AE9C11" w14:textId="77777777" w:rsidR="004E130E" w:rsidRDefault="00A12483">
      <w:pPr>
        <w:jc w:val="both"/>
      </w:pPr>
      <w:r>
        <w:rPr>
          <w:rFonts w:ascii="Times New Roman" w:eastAsia="Times New Roman" w:hAnsi="Times New Roman" w:cs="Times New Roman"/>
          <w:sz w:val="24"/>
          <w:szCs w:val="24"/>
        </w:rPr>
        <w:t>• ostali poslovi po nalogu ravnatelja</w:t>
      </w:r>
    </w:p>
    <w:p w14:paraId="73A5E44E" w14:textId="77777777" w:rsidR="004E130E" w:rsidRDefault="004E130E">
      <w:pPr>
        <w:jc w:val="both"/>
        <w:rPr>
          <w:rFonts w:ascii="Times New Roman" w:eastAsia="Times New Roman" w:hAnsi="Times New Roman" w:cs="Times New Roman"/>
          <w:sz w:val="24"/>
          <w:szCs w:val="24"/>
        </w:rPr>
      </w:pPr>
    </w:p>
    <w:p w14:paraId="3E348404" w14:textId="77777777" w:rsidR="004E130E" w:rsidRDefault="00A12483">
      <w:pPr>
        <w:tabs>
          <w:tab w:val="center" w:pos="4536"/>
        </w:tabs>
        <w:spacing w:after="120" w:line="240" w:lineRule="auto"/>
        <w:jc w:val="both"/>
        <w:rPr>
          <w:rFonts w:ascii="Times New Roman" w:eastAsia="Times New Roman" w:hAnsi="Times New Roman" w:cs="Times New Roman"/>
          <w:color w:val="2E75B5"/>
          <w:sz w:val="36"/>
          <w:szCs w:val="36"/>
        </w:rPr>
      </w:pPr>
      <w:r>
        <w:rPr>
          <w:rFonts w:ascii="Times New Roman" w:eastAsia="Times New Roman" w:hAnsi="Times New Roman" w:cs="Times New Roman"/>
          <w:color w:val="2E75B5"/>
          <w:sz w:val="36"/>
          <w:szCs w:val="36"/>
        </w:rPr>
        <w:t xml:space="preserve">IZVJEŠĆE O RADU ZDRAVSTVENOG VODITELJA </w:t>
      </w:r>
    </w:p>
    <w:p w14:paraId="7FB954B5" w14:textId="77777777" w:rsidR="004E130E" w:rsidRDefault="004E130E">
      <w:pPr>
        <w:tabs>
          <w:tab w:val="center" w:pos="4536"/>
        </w:tabs>
        <w:spacing w:after="120" w:line="240" w:lineRule="auto"/>
        <w:jc w:val="both"/>
        <w:rPr>
          <w:rFonts w:ascii="Times New Roman" w:eastAsia="Times New Roman" w:hAnsi="Times New Roman" w:cs="Times New Roman"/>
          <w:color w:val="4A86E8"/>
          <w:sz w:val="36"/>
          <w:szCs w:val="36"/>
        </w:rPr>
      </w:pPr>
    </w:p>
    <w:p w14:paraId="03F399FF" w14:textId="77777777" w:rsidR="004E130E" w:rsidRDefault="00A12483">
      <w:pPr>
        <w:numPr>
          <w:ilvl w:val="0"/>
          <w:numId w:val="29"/>
        </w:numPr>
        <w:tabs>
          <w:tab w:val="left" w:pos="160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Zdravstvena voditeljica  – Lucija </w:t>
      </w:r>
      <w:proofErr w:type="spellStart"/>
      <w:r>
        <w:rPr>
          <w:rFonts w:ascii="Times New Roman" w:eastAsia="Times New Roman" w:hAnsi="Times New Roman" w:cs="Times New Roman"/>
          <w:sz w:val="24"/>
          <w:szCs w:val="24"/>
        </w:rPr>
        <w:t>Breulj</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mag.med.techn</w:t>
      </w:r>
      <w:proofErr w:type="spellEnd"/>
    </w:p>
    <w:p w14:paraId="33677107" w14:textId="77777777" w:rsidR="004E130E" w:rsidRDefault="004E130E">
      <w:pPr>
        <w:tabs>
          <w:tab w:val="left" w:pos="1605"/>
        </w:tabs>
        <w:spacing w:after="0" w:line="240" w:lineRule="auto"/>
        <w:ind w:left="720"/>
        <w:rPr>
          <w:rFonts w:ascii="Times New Roman" w:eastAsia="Times New Roman" w:hAnsi="Times New Roman" w:cs="Times New Roman"/>
          <w:sz w:val="24"/>
          <w:szCs w:val="24"/>
        </w:rPr>
      </w:pPr>
    </w:p>
    <w:p w14:paraId="2267E586" w14:textId="77777777" w:rsidR="004E130E" w:rsidRDefault="00A1248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Poslovi i zadaće stručnog suradnika zdravstvenog voditelja odnosile su se na unapređenje i zaštitu zdravlja, omogućavanje pravilne prehrane i njege djece predškolske dobi, te skrb i osiguranje potrebnih mjera, uvjeta i sredstava za pravilan rast i razvoj. </w:t>
      </w:r>
    </w:p>
    <w:p w14:paraId="06DD0034" w14:textId="77777777" w:rsidR="004E130E" w:rsidRDefault="004E130E">
      <w:pPr>
        <w:spacing w:after="0" w:line="360" w:lineRule="auto"/>
        <w:jc w:val="both"/>
        <w:rPr>
          <w:rFonts w:ascii="Times New Roman" w:eastAsia="Times New Roman" w:hAnsi="Times New Roman" w:cs="Times New Roman"/>
          <w:sz w:val="24"/>
          <w:szCs w:val="24"/>
        </w:rPr>
      </w:pPr>
    </w:p>
    <w:p w14:paraId="675D790B" w14:textId="77777777" w:rsidR="004E130E" w:rsidRDefault="00A12483">
      <w:pPr>
        <w:tabs>
          <w:tab w:val="left" w:pos="1605"/>
        </w:tabs>
        <w:spacing w:after="0"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Zadaće u odnosu na dijete:</w:t>
      </w:r>
    </w:p>
    <w:p w14:paraId="07F99702"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Vođenje zdravstvenih kartona djece, praćenje provedbe sistematskih pregleda te kontrola procijepljenosti</w:t>
      </w:r>
    </w:p>
    <w:p w14:paraId="0D22CC72"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Praćenje zdravstvenog stanja djece, pobola i evidencija izostanaka zbog bolesti</w:t>
      </w:r>
    </w:p>
    <w:p w14:paraId="0B09E50B"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Praćenjem pobola dobiveni su rezultati iz kojih je vidljivo da su najčešći razlog izostanka djece respiratorne infekcije i to upala grla, a od ostalih bolesti primijećen je pobol djece vodenim kozicama</w:t>
      </w:r>
    </w:p>
    <w:p w14:paraId="15A4903F"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Poduzimanje potrebnih mjera zaštite i prevencija zaraznih bolesti u objektu </w:t>
      </w:r>
    </w:p>
    <w:p w14:paraId="653E6BAB"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Provođenje antropometrijskog mjerenja djece dva puta kroz pedagošku godinu, obrada i evidentiranje podataka</w:t>
      </w:r>
    </w:p>
    <w:p w14:paraId="26B57476"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Pregled vida pomoću </w:t>
      </w:r>
      <w:proofErr w:type="spellStart"/>
      <w:r>
        <w:rPr>
          <w:rFonts w:ascii="Times New Roman" w:eastAsia="Times New Roman" w:hAnsi="Times New Roman" w:cs="Times New Roman"/>
          <w:sz w:val="24"/>
          <w:szCs w:val="24"/>
        </w:rPr>
        <w:t>Snellenove</w:t>
      </w:r>
      <w:proofErr w:type="spellEnd"/>
      <w:r>
        <w:rPr>
          <w:rFonts w:ascii="Times New Roman" w:eastAsia="Times New Roman" w:hAnsi="Times New Roman" w:cs="Times New Roman"/>
          <w:sz w:val="24"/>
          <w:szCs w:val="24"/>
        </w:rPr>
        <w:t xml:space="preserve"> tablice</w:t>
      </w:r>
    </w:p>
    <w:p w14:paraId="1A419794"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Edukacija i demonstracija </w:t>
      </w:r>
      <w:proofErr w:type="spellStart"/>
      <w:r>
        <w:rPr>
          <w:rFonts w:ascii="Times New Roman" w:eastAsia="Times New Roman" w:hAnsi="Times New Roman" w:cs="Times New Roman"/>
          <w:sz w:val="24"/>
          <w:szCs w:val="24"/>
        </w:rPr>
        <w:t>predškolcima</w:t>
      </w:r>
      <w:proofErr w:type="spellEnd"/>
      <w:r>
        <w:rPr>
          <w:rFonts w:ascii="Times New Roman" w:eastAsia="Times New Roman" w:hAnsi="Times New Roman" w:cs="Times New Roman"/>
          <w:sz w:val="24"/>
          <w:szCs w:val="24"/>
        </w:rPr>
        <w:t xml:space="preserve">  o sistematskom pregledu prije upisa u 1. razred</w:t>
      </w:r>
    </w:p>
    <w:p w14:paraId="6160D1E5"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Zdravstveni odgoj - Higijena zubi i usne šupljine, Pravilno pranje ruku,</w:t>
      </w:r>
    </w:p>
    <w:p w14:paraId="5A6122D2"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Izrada jelovnika u svrhu zadovoljavanja svih kalorijskih i nutritivnih potreba djece </w:t>
      </w:r>
    </w:p>
    <w:p w14:paraId="5B81A9F4"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Poticanje boravka djece na zraku i provođenje tjelesnih aktivnosti </w:t>
      </w:r>
    </w:p>
    <w:p w14:paraId="1861E36A" w14:textId="77777777" w:rsidR="004E130E" w:rsidRDefault="00A12483">
      <w:pPr>
        <w:numPr>
          <w:ilvl w:val="0"/>
          <w:numId w:val="24"/>
        </w:numPr>
        <w:tabs>
          <w:tab w:val="left" w:pos="1605"/>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Intervencije, pružanje prve pomoći te izolacija oboljele djece </w:t>
      </w:r>
    </w:p>
    <w:p w14:paraId="7E5E10F4" w14:textId="77777777" w:rsidR="004E130E" w:rsidRDefault="004E130E">
      <w:pPr>
        <w:tabs>
          <w:tab w:val="left" w:pos="1605"/>
        </w:tabs>
        <w:spacing w:after="0" w:line="360" w:lineRule="auto"/>
        <w:ind w:left="720"/>
        <w:rPr>
          <w:rFonts w:ascii="Times New Roman" w:eastAsia="Times New Roman" w:hAnsi="Times New Roman" w:cs="Times New Roman"/>
          <w:sz w:val="24"/>
          <w:szCs w:val="24"/>
        </w:rPr>
      </w:pPr>
    </w:p>
    <w:p w14:paraId="79BD4A5C" w14:textId="77777777" w:rsidR="004E130E" w:rsidRDefault="00A12483">
      <w:pPr>
        <w:tabs>
          <w:tab w:val="left" w:pos="1605"/>
        </w:tabs>
        <w:spacing w:after="0" w:line="360" w:lineRule="auto"/>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Zadaće prema odgojnim djelatnicima:</w:t>
      </w:r>
    </w:p>
    <w:p w14:paraId="6DDAB703"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Edukacija i upoznavanje odgojitelja o pojedinim stanjima i bolestima te pružanju prve pomoći</w:t>
      </w:r>
    </w:p>
    <w:p w14:paraId="7AABD736"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Edukacija i upoznavanje odgojitelja o protokolima postupanja u rizičnim situacijama</w:t>
      </w:r>
    </w:p>
    <w:p w14:paraId="2D6C2CD4"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Zajednički rad s odgojiteljima na pripremi radionica</w:t>
      </w:r>
    </w:p>
    <w:p w14:paraId="2A007E62" w14:textId="77777777" w:rsidR="004E130E" w:rsidRDefault="00A12483">
      <w:pPr>
        <w:numPr>
          <w:ilvl w:val="0"/>
          <w:numId w:val="2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pri roditeljskim sastancima</w:t>
      </w:r>
    </w:p>
    <w:p w14:paraId="6FFD465F" w14:textId="77777777" w:rsidR="004E130E" w:rsidRDefault="00A12483">
      <w:pPr>
        <w:numPr>
          <w:ilvl w:val="0"/>
          <w:numId w:val="2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Upućivanje odgojitelja na preglede za produženje sanitarnih iskaznica, higijenskih minimuma te procjenu zdravstvene sposobnosti djelatnika</w:t>
      </w:r>
    </w:p>
    <w:p w14:paraId="6281A35F" w14:textId="77777777" w:rsidR="004E130E" w:rsidRDefault="00A12483">
      <w:pPr>
        <w:numPr>
          <w:ilvl w:val="0"/>
          <w:numId w:val="2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Predavanje o prevenciji </w:t>
      </w:r>
      <w:proofErr w:type="spellStart"/>
      <w:r>
        <w:rPr>
          <w:rFonts w:ascii="Times New Roman" w:eastAsia="Times New Roman" w:hAnsi="Times New Roman" w:cs="Times New Roman"/>
          <w:sz w:val="24"/>
          <w:szCs w:val="24"/>
        </w:rPr>
        <w:t>parotitisa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pedikuloze</w:t>
      </w:r>
      <w:proofErr w:type="spellEnd"/>
      <w:r>
        <w:rPr>
          <w:rFonts w:ascii="Times New Roman" w:eastAsia="Times New Roman" w:hAnsi="Times New Roman" w:cs="Times New Roman"/>
          <w:sz w:val="24"/>
          <w:szCs w:val="24"/>
        </w:rPr>
        <w:t xml:space="preserve"> vlasišta</w:t>
      </w:r>
    </w:p>
    <w:p w14:paraId="22654CE7" w14:textId="77777777" w:rsidR="004E130E" w:rsidRDefault="004E130E">
      <w:pPr>
        <w:spacing w:after="0" w:line="360" w:lineRule="auto"/>
        <w:ind w:left="720"/>
        <w:rPr>
          <w:rFonts w:ascii="Times New Roman" w:eastAsia="Times New Roman" w:hAnsi="Times New Roman" w:cs="Times New Roman"/>
          <w:sz w:val="24"/>
          <w:szCs w:val="24"/>
        </w:rPr>
      </w:pPr>
    </w:p>
    <w:p w14:paraId="23440825" w14:textId="77777777" w:rsidR="004E130E" w:rsidRDefault="00A12483">
      <w:pPr>
        <w:tabs>
          <w:tab w:val="left" w:pos="1605"/>
        </w:tabs>
        <w:spacing w:after="0"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Zadaće prema stručnom timu:</w:t>
      </w:r>
    </w:p>
    <w:p w14:paraId="03F93F33"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Redovite konzultacije i suradnja s članovima tima</w:t>
      </w:r>
    </w:p>
    <w:p w14:paraId="0BFA2D25" w14:textId="77777777" w:rsidR="004E130E" w:rsidRDefault="00A12483">
      <w:pPr>
        <w:numPr>
          <w:ilvl w:val="0"/>
          <w:numId w:val="24"/>
        </w:numPr>
        <w:tabs>
          <w:tab w:val="left" w:pos="1605"/>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Suradnja s članovima </w:t>
      </w:r>
      <w:proofErr w:type="spellStart"/>
      <w:r>
        <w:rPr>
          <w:rFonts w:ascii="Times New Roman" w:eastAsia="Times New Roman" w:hAnsi="Times New Roman" w:cs="Times New Roman"/>
          <w:sz w:val="24"/>
          <w:szCs w:val="24"/>
        </w:rPr>
        <w:t>HACCP</w:t>
      </w:r>
      <w:proofErr w:type="spellEnd"/>
      <w:r>
        <w:rPr>
          <w:rFonts w:ascii="Times New Roman" w:eastAsia="Times New Roman" w:hAnsi="Times New Roman" w:cs="Times New Roman"/>
          <w:sz w:val="24"/>
          <w:szCs w:val="24"/>
        </w:rPr>
        <w:t xml:space="preserve"> tima</w:t>
      </w:r>
    </w:p>
    <w:p w14:paraId="17A29EF7"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Sudjelovanje u izradi godišnjeg izvješća</w:t>
      </w:r>
    </w:p>
    <w:p w14:paraId="54B917E3" w14:textId="77777777" w:rsidR="004E130E" w:rsidRDefault="004E130E">
      <w:pPr>
        <w:spacing w:after="0" w:line="360" w:lineRule="auto"/>
        <w:ind w:left="720"/>
        <w:rPr>
          <w:rFonts w:ascii="Times New Roman" w:eastAsia="Times New Roman" w:hAnsi="Times New Roman" w:cs="Times New Roman"/>
          <w:sz w:val="24"/>
          <w:szCs w:val="24"/>
        </w:rPr>
      </w:pPr>
    </w:p>
    <w:p w14:paraId="5BD6351B" w14:textId="77777777" w:rsidR="004E130E" w:rsidRDefault="00A12483">
      <w:pPr>
        <w:tabs>
          <w:tab w:val="left" w:pos="1605"/>
        </w:tabs>
        <w:spacing w:after="0"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 Zadaće prema sudionicima u osiguranju zdravstveno – higijenskih uvjeta </w:t>
      </w:r>
    </w:p>
    <w:p w14:paraId="43C03E40"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Nadzor i rad na poboljšanju zdravstveno higijenskih uvjeta  te procjena zatečenog stanja i planiranje izmjena </w:t>
      </w:r>
    </w:p>
    <w:p w14:paraId="4120F73D"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Kontrola dezinfekcije prostora, provjetravanja, pranja i mijenjanja posteljine, čišćenja sanitarnih čvorova i sredstava za osobnu higijenu </w:t>
      </w:r>
    </w:p>
    <w:p w14:paraId="28B9BEC5"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Planiranje i organizacija dezinfekcije, deratizacije i dezinsekcije dječjeg vrtića </w:t>
      </w:r>
    </w:p>
    <w:p w14:paraId="78D85CB6"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Nabava sredstava za čišćenje i dezinfekciju te pribora za pružanje prve pomoći </w:t>
      </w:r>
    </w:p>
    <w:p w14:paraId="1F69A775"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Edukacija spremačice o dezinfekciji vrtića i korištenju dezinfekcijskih sredstava</w:t>
      </w:r>
    </w:p>
    <w:p w14:paraId="3349F85D" w14:textId="77777777" w:rsidR="004E130E" w:rsidRDefault="00A12483">
      <w:pPr>
        <w:numPr>
          <w:ilvl w:val="0"/>
          <w:numId w:val="24"/>
        </w:numPr>
        <w:tabs>
          <w:tab w:val="left" w:pos="160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Kontinuirani zdravstveni odgoj zaposlenih u svezi serviranja jela i pića</w:t>
      </w:r>
    </w:p>
    <w:p w14:paraId="37C9DEDA"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Kontrola i upućivanje djelatnika na redovite zdravstvene preglede za produženje sanitarnih iskaznica</w:t>
      </w:r>
    </w:p>
    <w:p w14:paraId="56772D95" w14:textId="77777777" w:rsidR="004E130E" w:rsidRDefault="00A12483">
      <w:pPr>
        <w:spacing w:line="360" w:lineRule="auto"/>
        <w:ind w:left="360" w:firstLine="34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Zadaće prema sudionicima u organizaciji prehrane:</w:t>
      </w:r>
    </w:p>
    <w:p w14:paraId="351C858C"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Edukacija zaposlenih o </w:t>
      </w:r>
      <w:proofErr w:type="spellStart"/>
      <w:r>
        <w:rPr>
          <w:rFonts w:ascii="Times New Roman" w:eastAsia="Times New Roman" w:hAnsi="Times New Roman" w:cs="Times New Roman"/>
          <w:sz w:val="24"/>
          <w:szCs w:val="24"/>
        </w:rPr>
        <w:t>HACCP</w:t>
      </w:r>
      <w:proofErr w:type="spellEnd"/>
      <w:r>
        <w:rPr>
          <w:rFonts w:ascii="Times New Roman" w:eastAsia="Times New Roman" w:hAnsi="Times New Roman" w:cs="Times New Roman"/>
          <w:sz w:val="24"/>
          <w:szCs w:val="24"/>
        </w:rPr>
        <w:t xml:space="preserve"> sustavu, higijeni u kuhinji i osobnoj higijeni, pravilnom skladištenju i čuvanju hrane </w:t>
      </w:r>
    </w:p>
    <w:p w14:paraId="223C0C3A"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Praćenje nalaza </w:t>
      </w:r>
      <w:proofErr w:type="spellStart"/>
      <w:r>
        <w:rPr>
          <w:rFonts w:ascii="Times New Roman" w:eastAsia="Times New Roman" w:hAnsi="Times New Roman" w:cs="Times New Roman"/>
          <w:sz w:val="24"/>
          <w:szCs w:val="24"/>
        </w:rPr>
        <w:t>briseva</w:t>
      </w:r>
      <w:proofErr w:type="spellEnd"/>
      <w:r>
        <w:rPr>
          <w:rFonts w:ascii="Times New Roman" w:eastAsia="Times New Roman" w:hAnsi="Times New Roman" w:cs="Times New Roman"/>
          <w:sz w:val="24"/>
          <w:szCs w:val="24"/>
        </w:rPr>
        <w:t xml:space="preserve"> pribora, hrane i otisaka prstiju, evidentiranje te poduzimanje potrebnih mjera </w:t>
      </w:r>
    </w:p>
    <w:p w14:paraId="74ADC1AB"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Nadzor nad čistoćom radne površine, posuđa i podova u kuhinji </w:t>
      </w:r>
    </w:p>
    <w:p w14:paraId="48EBAA97"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Stalna kontrola higijenske ispravnosti i roka valjanosti hrane</w:t>
      </w:r>
    </w:p>
    <w:p w14:paraId="13FC4B3C"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Izrada tjednih jelovnika u suradnji s glavnom kuharicom </w:t>
      </w:r>
    </w:p>
    <w:p w14:paraId="50DEF13F" w14:textId="77777777" w:rsidR="004E130E" w:rsidRDefault="004E130E">
      <w:pPr>
        <w:spacing w:after="0" w:line="360" w:lineRule="auto"/>
        <w:ind w:left="360"/>
        <w:rPr>
          <w:rFonts w:ascii="Times New Roman" w:eastAsia="Times New Roman" w:hAnsi="Times New Roman" w:cs="Times New Roman"/>
          <w:i/>
          <w:iCs/>
          <w:sz w:val="24"/>
          <w:szCs w:val="24"/>
        </w:rPr>
      </w:pPr>
    </w:p>
    <w:p w14:paraId="13D9DD6C" w14:textId="77777777" w:rsidR="004E130E" w:rsidRDefault="00A12483">
      <w:pPr>
        <w:spacing w:after="0"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Zadaće prema roditeljima:</w:t>
      </w:r>
    </w:p>
    <w:p w14:paraId="2810426A"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Prikupljanje podataka o djeci, razlozima izostanaka, procijepljenosti te eventualnim dijagnozama te informiranje roditelja o djetetu </w:t>
      </w:r>
    </w:p>
    <w:p w14:paraId="12D0AF9B"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Pružanje uputa i savjeta u prevladavanju zdravstvenih problema djece</w:t>
      </w:r>
    </w:p>
    <w:p w14:paraId="6AED91A4"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Informiranje roditelja o rezultatima antropometrijskih mjerenja </w:t>
      </w:r>
    </w:p>
    <w:p w14:paraId="36F93398"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Izrada informativnih zdravstvenih letaka za roditelje </w:t>
      </w:r>
    </w:p>
    <w:p w14:paraId="113D212B"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Sudjelovanje na roditeljskim sastancima  </w:t>
      </w:r>
    </w:p>
    <w:p w14:paraId="712E2504" w14:textId="77777777" w:rsidR="004E130E" w:rsidRDefault="004E130E">
      <w:pPr>
        <w:spacing w:after="0" w:line="360" w:lineRule="auto"/>
        <w:ind w:left="360"/>
        <w:rPr>
          <w:rFonts w:ascii="Times New Roman" w:eastAsia="Times New Roman" w:hAnsi="Times New Roman" w:cs="Times New Roman"/>
          <w:sz w:val="24"/>
          <w:szCs w:val="24"/>
        </w:rPr>
      </w:pPr>
    </w:p>
    <w:p w14:paraId="124F05B7" w14:textId="77777777" w:rsidR="004E130E" w:rsidRDefault="004E130E">
      <w:pPr>
        <w:spacing w:after="0" w:line="360" w:lineRule="auto"/>
        <w:ind w:left="360"/>
        <w:rPr>
          <w:rFonts w:ascii="Times New Roman" w:eastAsia="Times New Roman" w:hAnsi="Times New Roman" w:cs="Times New Roman"/>
          <w:sz w:val="24"/>
          <w:szCs w:val="24"/>
        </w:rPr>
      </w:pPr>
    </w:p>
    <w:p w14:paraId="7C9AE94F" w14:textId="77777777" w:rsidR="004E130E" w:rsidRDefault="00A12483">
      <w:pPr>
        <w:spacing w:after="0"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Osobne zadaće:</w:t>
      </w:r>
    </w:p>
    <w:p w14:paraId="5DF585DE"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Izrada izvješća o radu zdravstvenog voditelja</w:t>
      </w:r>
    </w:p>
    <w:p w14:paraId="2F1D6D64"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Stalno stručno usavršavanje </w:t>
      </w:r>
    </w:p>
    <w:p w14:paraId="16FA63B5"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Evaluacija planiranih, provedenih i postignutih zadaća </w:t>
      </w:r>
    </w:p>
    <w:p w14:paraId="1ECFCA15" w14:textId="77777777" w:rsidR="004E130E" w:rsidRDefault="004E130E">
      <w:pPr>
        <w:spacing w:after="0" w:line="360" w:lineRule="auto"/>
        <w:ind w:left="720"/>
        <w:rPr>
          <w:rFonts w:ascii="Times New Roman" w:eastAsia="Times New Roman" w:hAnsi="Times New Roman" w:cs="Times New Roman"/>
          <w:sz w:val="24"/>
          <w:szCs w:val="24"/>
        </w:rPr>
      </w:pPr>
    </w:p>
    <w:p w14:paraId="24884B5E" w14:textId="77777777" w:rsidR="004E130E" w:rsidRDefault="00A12483">
      <w:pPr>
        <w:spacing w:after="0" w:line="36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Ostalo:</w:t>
      </w:r>
    </w:p>
    <w:p w14:paraId="1BC0106B"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Vođenje evidencije:</w:t>
      </w:r>
    </w:p>
    <w:p w14:paraId="3242A659"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Bolesti i cijepljenosti djece</w:t>
      </w:r>
    </w:p>
    <w:p w14:paraId="41F47721"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Antropometrijskih mjerenja </w:t>
      </w:r>
    </w:p>
    <w:p w14:paraId="5A8AFBD0"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Epidemioloških indikacija</w:t>
      </w:r>
    </w:p>
    <w:p w14:paraId="20EB37B3"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Ozljeda djece</w:t>
      </w:r>
    </w:p>
    <w:p w14:paraId="7AC49F65"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Sanitarnog nadzora</w:t>
      </w:r>
    </w:p>
    <w:p w14:paraId="6423EFEF"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Higijensko-epidemiološkog nadzora</w:t>
      </w:r>
    </w:p>
    <w:p w14:paraId="51B8829C"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Zdravstvenog odgoja </w:t>
      </w:r>
    </w:p>
    <w:p w14:paraId="2E776BE5"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Pregleda za sanitarne knjižice, procjene zdravstvene sposobnosti</w:t>
      </w:r>
    </w:p>
    <w:p w14:paraId="36730623"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Vođenje </w:t>
      </w:r>
      <w:proofErr w:type="spellStart"/>
      <w:r>
        <w:rPr>
          <w:rFonts w:ascii="Times New Roman" w:eastAsia="Times New Roman" w:hAnsi="Times New Roman" w:cs="Times New Roman"/>
          <w:sz w:val="24"/>
          <w:szCs w:val="24"/>
        </w:rPr>
        <w:t>HACCP</w:t>
      </w:r>
      <w:proofErr w:type="spellEnd"/>
      <w:r>
        <w:rPr>
          <w:rFonts w:ascii="Times New Roman" w:eastAsia="Times New Roman" w:hAnsi="Times New Roman" w:cs="Times New Roman"/>
          <w:sz w:val="24"/>
          <w:szCs w:val="24"/>
        </w:rPr>
        <w:t xml:space="preserve"> sustava:</w:t>
      </w:r>
    </w:p>
    <w:p w14:paraId="75BF2D4D"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Usklađivanje </w:t>
      </w:r>
      <w:proofErr w:type="spellStart"/>
      <w:r>
        <w:rPr>
          <w:rFonts w:ascii="Times New Roman" w:eastAsia="Times New Roman" w:hAnsi="Times New Roman" w:cs="Times New Roman"/>
          <w:sz w:val="24"/>
          <w:szCs w:val="24"/>
        </w:rPr>
        <w:t>HACCP</w:t>
      </w:r>
      <w:proofErr w:type="spellEnd"/>
      <w:r>
        <w:rPr>
          <w:rFonts w:ascii="Times New Roman" w:eastAsia="Times New Roman" w:hAnsi="Times New Roman" w:cs="Times New Roman"/>
          <w:sz w:val="24"/>
          <w:szCs w:val="24"/>
        </w:rPr>
        <w:t xml:space="preserve"> evidencijskih lista sa </w:t>
      </w:r>
      <w:proofErr w:type="spellStart"/>
      <w:r>
        <w:rPr>
          <w:rFonts w:ascii="Times New Roman" w:eastAsia="Times New Roman" w:hAnsi="Times New Roman" w:cs="Times New Roman"/>
          <w:sz w:val="24"/>
          <w:szCs w:val="24"/>
        </w:rPr>
        <w:t>HACCP</w:t>
      </w:r>
      <w:proofErr w:type="spellEnd"/>
      <w:r>
        <w:rPr>
          <w:rFonts w:ascii="Times New Roman" w:eastAsia="Times New Roman" w:hAnsi="Times New Roman" w:cs="Times New Roman"/>
          <w:sz w:val="24"/>
          <w:szCs w:val="24"/>
        </w:rPr>
        <w:t xml:space="preserve"> planom</w:t>
      </w:r>
    </w:p>
    <w:p w14:paraId="4239D2D7"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Edukacija i evidencija o edukaciji zaposlenika u kuhinji</w:t>
      </w:r>
    </w:p>
    <w:p w14:paraId="3F5A634A"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Redovita kontrola ispunjavanja </w:t>
      </w:r>
      <w:proofErr w:type="spellStart"/>
      <w:r>
        <w:rPr>
          <w:rFonts w:ascii="Times New Roman" w:eastAsia="Times New Roman" w:hAnsi="Times New Roman" w:cs="Times New Roman"/>
          <w:sz w:val="24"/>
          <w:szCs w:val="24"/>
        </w:rPr>
        <w:t>HACCP</w:t>
      </w:r>
      <w:proofErr w:type="spellEnd"/>
      <w:r>
        <w:rPr>
          <w:rFonts w:ascii="Times New Roman" w:eastAsia="Times New Roman" w:hAnsi="Times New Roman" w:cs="Times New Roman"/>
          <w:sz w:val="24"/>
          <w:szCs w:val="24"/>
        </w:rPr>
        <w:t xml:space="preserve"> lista </w:t>
      </w:r>
    </w:p>
    <w:p w14:paraId="099FD7EA" w14:textId="77777777" w:rsidR="004E130E" w:rsidRDefault="00A12483">
      <w:pPr>
        <w:numPr>
          <w:ilvl w:val="0"/>
          <w:numId w:val="2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Verifikacija </w:t>
      </w:r>
      <w:proofErr w:type="spellStart"/>
      <w:r>
        <w:rPr>
          <w:rFonts w:ascii="Times New Roman" w:eastAsia="Times New Roman" w:hAnsi="Times New Roman" w:cs="Times New Roman"/>
          <w:sz w:val="24"/>
          <w:szCs w:val="24"/>
        </w:rPr>
        <w:t>HACCP</w:t>
      </w:r>
      <w:proofErr w:type="spellEnd"/>
      <w:r>
        <w:rPr>
          <w:rFonts w:ascii="Times New Roman" w:eastAsia="Times New Roman" w:hAnsi="Times New Roman" w:cs="Times New Roman"/>
          <w:sz w:val="24"/>
          <w:szCs w:val="24"/>
        </w:rPr>
        <w:t>-a</w:t>
      </w:r>
    </w:p>
    <w:p w14:paraId="542AF12A" w14:textId="77777777" w:rsidR="004E130E" w:rsidRDefault="004E130E">
      <w:pPr>
        <w:jc w:val="both"/>
        <w:rPr>
          <w:rFonts w:ascii="Times New Roman" w:eastAsia="Times New Roman" w:hAnsi="Times New Roman" w:cs="Times New Roman"/>
          <w:sz w:val="24"/>
          <w:szCs w:val="24"/>
        </w:rPr>
      </w:pPr>
    </w:p>
    <w:sectPr w:rsidR="004E130E">
      <w:footerReference w:type="default" r:id="rId9"/>
      <w:headerReference w:type="first" r:id="rId10"/>
      <w:footerReference w:type="first" r:id="rId11"/>
      <w:pgSz w:w="11906" w:h="16838"/>
      <w:pgMar w:top="1417" w:right="1417" w:bottom="1417" w:left="1417" w:header="708" w:footer="708" w:gutter="0"/>
      <w:pgNumType w:start="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003BE9" w14:textId="77777777" w:rsidR="002246DF" w:rsidRDefault="002246DF">
      <w:pPr>
        <w:spacing w:after="0" w:line="240" w:lineRule="auto"/>
      </w:pPr>
      <w:r>
        <w:separator/>
      </w:r>
    </w:p>
  </w:endnote>
  <w:endnote w:type="continuationSeparator" w:id="0">
    <w:p w14:paraId="362ECCB0" w14:textId="77777777" w:rsidR="002246DF" w:rsidRDefault="00224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embedRegular r:id="rId1" w:fontKey="{641F6F1A-730A-42DE-836A-73F29DA9780C}"/>
  </w:font>
  <w:font w:name="Calibri">
    <w:panose1 w:val="020F0502020204030204"/>
    <w:charset w:val="EE"/>
    <w:family w:val="swiss"/>
    <w:pitch w:val="variable"/>
    <w:sig w:usb0="E4002EFF" w:usb1="C000247B" w:usb2="00000009" w:usb3="00000000" w:csb0="000001FF" w:csb1="00000000"/>
    <w:embedRegular r:id="rId2" w:fontKey="{4EE71913-A723-48C6-A873-3BD26F4AEF12}"/>
    <w:embedBold r:id="rId3" w:fontKey="{E1D8281C-77F0-4563-9655-5AF38EBDE05A}"/>
  </w:font>
  <w:font w:name="Georgia">
    <w:panose1 w:val="02040502050405020303"/>
    <w:charset w:val="EE"/>
    <w:family w:val="roman"/>
    <w:pitch w:val="variable"/>
    <w:sig w:usb0="00000287" w:usb1="00000000" w:usb2="00000000" w:usb3="00000000" w:csb0="0000009F" w:csb1="00000000"/>
    <w:embedItalic r:id="rId4" w:fontKey="{8B829A16-91B4-405D-9766-0B3B9D00A5F0}"/>
  </w:font>
  <w:font w:name="Cambria">
    <w:panose1 w:val="02040503050406030204"/>
    <w:charset w:val="EE"/>
    <w:family w:val="roman"/>
    <w:pitch w:val="variable"/>
    <w:sig w:usb0="E00006FF" w:usb1="420024FF" w:usb2="02000000" w:usb3="00000000" w:csb0="0000019F" w:csb1="00000000"/>
    <w:embedRegular r:id="rId5" w:fontKey="{2632EB87-3682-433C-8AD8-8E968FB58A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EDA52C" w14:textId="77777777" w:rsidR="004E130E" w:rsidRDefault="00A12483">
    <w:pPr>
      <w:jc w:val="right"/>
    </w:pPr>
    <w:r>
      <w:fldChar w:fldCharType="begin"/>
    </w:r>
    <w:r>
      <w:instrText>PAGE</w:instrText>
    </w:r>
    <w:r>
      <w:fldChar w:fldCharType="separate"/>
    </w:r>
    <w:r w:rsidR="00BA366E">
      <w:rPr>
        <w:noProof/>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9C4A88" w14:textId="77777777" w:rsidR="004E130E" w:rsidRDefault="004E130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77571C" w14:textId="77777777" w:rsidR="002246DF" w:rsidRDefault="002246DF">
      <w:pPr>
        <w:spacing w:after="0" w:line="240" w:lineRule="auto"/>
      </w:pPr>
      <w:r>
        <w:separator/>
      </w:r>
    </w:p>
  </w:footnote>
  <w:footnote w:type="continuationSeparator" w:id="0">
    <w:p w14:paraId="795C969D" w14:textId="77777777" w:rsidR="002246DF" w:rsidRDefault="002246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601F0" w14:textId="77777777" w:rsidR="004E130E" w:rsidRDefault="004E130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5753A"/>
    <w:multiLevelType w:val="multilevel"/>
    <w:tmpl w:val="08D87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6F1A2F"/>
    <w:multiLevelType w:val="multilevel"/>
    <w:tmpl w:val="1E62E7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994433"/>
    <w:multiLevelType w:val="multilevel"/>
    <w:tmpl w:val="32B23626"/>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93C65B1"/>
    <w:multiLevelType w:val="multilevel"/>
    <w:tmpl w:val="2AF6840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0B51417A"/>
    <w:multiLevelType w:val="multilevel"/>
    <w:tmpl w:val="499660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BD33E41"/>
    <w:multiLevelType w:val="multilevel"/>
    <w:tmpl w:val="1622675C"/>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DC86ED4"/>
    <w:multiLevelType w:val="multilevel"/>
    <w:tmpl w:val="099044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F29511A"/>
    <w:multiLevelType w:val="multilevel"/>
    <w:tmpl w:val="4ED80C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9C13BB7"/>
    <w:multiLevelType w:val="multilevel"/>
    <w:tmpl w:val="11B469D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1E3044C7"/>
    <w:multiLevelType w:val="multilevel"/>
    <w:tmpl w:val="B76E79E6"/>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3E06ED"/>
    <w:multiLevelType w:val="multilevel"/>
    <w:tmpl w:val="A51A6C6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28910FAC"/>
    <w:multiLevelType w:val="multilevel"/>
    <w:tmpl w:val="DEF2A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0B716E9"/>
    <w:multiLevelType w:val="multilevel"/>
    <w:tmpl w:val="3F0E83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0F264B4"/>
    <w:multiLevelType w:val="multilevel"/>
    <w:tmpl w:val="407C2C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7E934A5"/>
    <w:multiLevelType w:val="multilevel"/>
    <w:tmpl w:val="D76E15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A376FE6"/>
    <w:multiLevelType w:val="multilevel"/>
    <w:tmpl w:val="3F028D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4B786CBA"/>
    <w:multiLevelType w:val="multilevel"/>
    <w:tmpl w:val="ECE22D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F037439"/>
    <w:multiLevelType w:val="multilevel"/>
    <w:tmpl w:val="F48AF8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FC92678"/>
    <w:multiLevelType w:val="multilevel"/>
    <w:tmpl w:val="F9B8C4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C574AFA"/>
    <w:multiLevelType w:val="multilevel"/>
    <w:tmpl w:val="1C4041F8"/>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E31414D"/>
    <w:multiLevelType w:val="multilevel"/>
    <w:tmpl w:val="F0C683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2120D58"/>
    <w:multiLevelType w:val="multilevel"/>
    <w:tmpl w:val="4D3082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3B67E1E"/>
    <w:multiLevelType w:val="multilevel"/>
    <w:tmpl w:val="22CC76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98967A6"/>
    <w:multiLevelType w:val="multilevel"/>
    <w:tmpl w:val="0C66E64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A1C7CF0"/>
    <w:multiLevelType w:val="multilevel"/>
    <w:tmpl w:val="CCEE4C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E3C50B7"/>
    <w:multiLevelType w:val="multilevel"/>
    <w:tmpl w:val="85C68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45B28DD"/>
    <w:multiLevelType w:val="multilevel"/>
    <w:tmpl w:val="B476B5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75B909A1"/>
    <w:multiLevelType w:val="multilevel"/>
    <w:tmpl w:val="07DA95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8065A1C"/>
    <w:multiLevelType w:val="multilevel"/>
    <w:tmpl w:val="3D8228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DF56516"/>
    <w:multiLevelType w:val="multilevel"/>
    <w:tmpl w:val="857A4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2"/>
  </w:num>
  <w:num w:numId="3">
    <w:abstractNumId w:val="4"/>
  </w:num>
  <w:num w:numId="4">
    <w:abstractNumId w:val="25"/>
  </w:num>
  <w:num w:numId="5">
    <w:abstractNumId w:val="11"/>
  </w:num>
  <w:num w:numId="6">
    <w:abstractNumId w:val="6"/>
  </w:num>
  <w:num w:numId="7">
    <w:abstractNumId w:val="18"/>
  </w:num>
  <w:num w:numId="8">
    <w:abstractNumId w:val="29"/>
  </w:num>
  <w:num w:numId="9">
    <w:abstractNumId w:val="7"/>
  </w:num>
  <w:num w:numId="10">
    <w:abstractNumId w:val="16"/>
  </w:num>
  <w:num w:numId="11">
    <w:abstractNumId w:val="0"/>
  </w:num>
  <w:num w:numId="12">
    <w:abstractNumId w:val="24"/>
  </w:num>
  <w:num w:numId="13">
    <w:abstractNumId w:val="20"/>
  </w:num>
  <w:num w:numId="14">
    <w:abstractNumId w:val="14"/>
  </w:num>
  <w:num w:numId="15">
    <w:abstractNumId w:val="28"/>
  </w:num>
  <w:num w:numId="16">
    <w:abstractNumId w:val="9"/>
  </w:num>
  <w:num w:numId="17">
    <w:abstractNumId w:val="5"/>
  </w:num>
  <w:num w:numId="18">
    <w:abstractNumId w:val="19"/>
  </w:num>
  <w:num w:numId="19">
    <w:abstractNumId w:val="26"/>
  </w:num>
  <w:num w:numId="20">
    <w:abstractNumId w:val="15"/>
  </w:num>
  <w:num w:numId="21">
    <w:abstractNumId w:val="8"/>
  </w:num>
  <w:num w:numId="22">
    <w:abstractNumId w:val="3"/>
  </w:num>
  <w:num w:numId="23">
    <w:abstractNumId w:val="21"/>
  </w:num>
  <w:num w:numId="24">
    <w:abstractNumId w:val="23"/>
  </w:num>
  <w:num w:numId="25">
    <w:abstractNumId w:val="13"/>
  </w:num>
  <w:num w:numId="26">
    <w:abstractNumId w:val="2"/>
  </w:num>
  <w:num w:numId="27">
    <w:abstractNumId w:val="12"/>
  </w:num>
  <w:num w:numId="28">
    <w:abstractNumId w:val="17"/>
  </w:num>
  <w:num w:numId="29">
    <w:abstractNumId w:val="10"/>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30E"/>
    <w:rsid w:val="0012668A"/>
    <w:rsid w:val="002246DF"/>
    <w:rsid w:val="004E130E"/>
    <w:rsid w:val="00A12483"/>
    <w:rsid w:val="00BA366E"/>
    <w:rsid w:val="00C95CA2"/>
    <w:rsid w:val="00E03C3E"/>
    <w:rsid w:val="00FE60C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0F0DB"/>
  <w15:docId w15:val="{A6C1A055-A10E-4833-8734-CE6313FB7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hr" w:eastAsia="hr-H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uiPriority w:val="9"/>
    <w:qFormat/>
    <w:pPr>
      <w:keepNext/>
      <w:keepLines/>
      <w:spacing w:before="240" w:after="0"/>
      <w:outlineLvl w:val="0"/>
    </w:pPr>
    <w:rPr>
      <w:color w:val="2E75B5"/>
      <w:sz w:val="32"/>
      <w:szCs w:val="32"/>
    </w:rPr>
  </w:style>
  <w:style w:type="paragraph" w:styleId="Naslov2">
    <w:name w:val="heading 2"/>
    <w:basedOn w:val="Normal"/>
    <w:next w:val="Normal"/>
    <w:uiPriority w:val="9"/>
    <w:semiHidden/>
    <w:unhideWhenUsed/>
    <w:qFormat/>
    <w:pPr>
      <w:keepNext/>
      <w:keepLines/>
      <w:spacing w:before="360" w:after="80"/>
      <w:outlineLvl w:val="1"/>
    </w:pPr>
    <w:rPr>
      <w:b/>
      <w:bCs/>
      <w:sz w:val="36"/>
      <w:szCs w:val="36"/>
    </w:rPr>
  </w:style>
  <w:style w:type="paragraph" w:styleId="Naslov3">
    <w:name w:val="heading 3"/>
    <w:basedOn w:val="Normal"/>
    <w:next w:val="Normal"/>
    <w:uiPriority w:val="9"/>
    <w:semiHidden/>
    <w:unhideWhenUsed/>
    <w:qFormat/>
    <w:pPr>
      <w:keepNext/>
      <w:keepLines/>
      <w:spacing w:before="40" w:after="0"/>
      <w:outlineLvl w:val="2"/>
    </w:pPr>
    <w:rPr>
      <w:color w:val="1E4D78"/>
      <w:sz w:val="24"/>
      <w:szCs w:val="24"/>
    </w:rPr>
  </w:style>
  <w:style w:type="paragraph" w:styleId="Naslov4">
    <w:name w:val="heading 4"/>
    <w:basedOn w:val="Normal"/>
    <w:next w:val="Normal"/>
    <w:uiPriority w:val="9"/>
    <w:semiHidden/>
    <w:unhideWhenUsed/>
    <w:qFormat/>
    <w:pPr>
      <w:keepNext/>
      <w:keepLines/>
      <w:spacing w:before="240" w:after="40"/>
      <w:outlineLvl w:val="3"/>
    </w:pPr>
    <w:rPr>
      <w:b/>
      <w:bCs/>
      <w:sz w:val="24"/>
      <w:szCs w:val="24"/>
    </w:rPr>
  </w:style>
  <w:style w:type="paragraph" w:styleId="Naslov5">
    <w:name w:val="heading 5"/>
    <w:basedOn w:val="Normal"/>
    <w:next w:val="Normal"/>
    <w:uiPriority w:val="9"/>
    <w:semiHidden/>
    <w:unhideWhenUsed/>
    <w:qFormat/>
    <w:pPr>
      <w:keepNext/>
      <w:keepLines/>
      <w:spacing w:before="220" w:after="40"/>
      <w:outlineLvl w:val="4"/>
    </w:pPr>
    <w:rPr>
      <w:b/>
      <w:bCs/>
    </w:rPr>
  </w:style>
  <w:style w:type="paragraph" w:styleId="Naslov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before="480" w:after="120"/>
    </w:pPr>
    <w:rPr>
      <w:b/>
      <w:bCs/>
      <w:sz w:val="72"/>
      <w:szCs w:val="72"/>
    </w:rPr>
  </w:style>
  <w:style w:type="paragraph" w:styleId="Podnaslov">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v.osmjeh@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RNXV2Yr09oH9mWbvCA3wjQSbCQ==">CgMxLjAyDmguYmF2YWFrY2M5NWRyMg5oLnk1azcwdXl3aGM5ejINaC5rcGM5NjV4YnlqdzIOaC54cGZ6bW5waXp4MG0yDmguNXo2OTh6dDhnY2VtMg5oLmt3Y2NxbzVieWppaDIOaC5rbjF4aDBrMG0ybmoyDmguanFnZWJpaGFydnlnMg5oLmx0ZHdoOWo0eXQ0bTIOaC54ZGlta3I3Ymw3OWwyDmguZ2RqNGNmZmEwc2gxMg5oLmdlcHBxMTN3MG91cTgAciExQ29BU1NCeHcxa05FM0Q5d0JXTm45MXNnTDY2bVF3cm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33</Pages>
  <Words>8299</Words>
  <Characters>47306</Characters>
  <Application>Microsoft Office Word</Application>
  <DocSecurity>0</DocSecurity>
  <Lines>394</Lines>
  <Paragraphs>110</Paragraphs>
  <ScaleCrop>false</ScaleCrop>
  <Company/>
  <LinksUpToDate>false</LinksUpToDate>
  <CharactersWithSpaces>55495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VrtićOsmjeh</cp:lastModifiedBy>
  <cp:revision>5</cp:revision>
  <dcterms:created xsi:type="dcterms:W3CDTF">2026-07-07T06:19:00Z</dcterms:created>
  <dcterms:modified xsi:type="dcterms:W3CDTF">2026-07-20T05:09:00Z</dcterms:modified>
</cp:coreProperties>
</file>