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27" w:rsidRDefault="00221D27" w:rsidP="00221D27">
      <w:pPr>
        <w:spacing w:after="160" w:line="252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</w:t>
      </w:r>
      <w:r>
        <w:rPr>
          <w:rFonts w:ascii="Times New Roman" w:hAnsi="Times New Roman" w:cs="Times New Roman"/>
          <w:b/>
          <w:noProof/>
          <w:color w:val="auto"/>
        </w:rPr>
        <w:drawing>
          <wp:inline distT="0" distB="0" distL="0" distR="0">
            <wp:extent cx="457200" cy="5429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21D27" w:rsidTr="00221D27">
        <w:tc>
          <w:tcPr>
            <w:tcW w:w="6379" w:type="dxa"/>
          </w:tcPr>
          <w:p w:rsidR="00221D27" w:rsidRDefault="00221D27">
            <w:pPr>
              <w:spacing w:after="0" w:line="252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 xml:space="preserve">DJEČJI VRTIĆ „OSMJEH“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STARIGRAD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-PAKLENICA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</w:p>
          <w:p w:rsidR="00221D27" w:rsidRDefault="00221D27">
            <w:pPr>
              <w:spacing w:after="0" w:line="252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Ulica Jurja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Barakovića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2A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, 23244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-Paklenica     </w:t>
            </w:r>
          </w:p>
          <w:p w:rsidR="00221D27" w:rsidRDefault="00221D27">
            <w:pPr>
              <w:spacing w:after="0" w:line="252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KLASA:    601-07/26-1/2                                                                                                                            </w:t>
            </w:r>
            <w:r w:rsidR="00931879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</w:t>
            </w:r>
            <w:proofErr w:type="spellStart"/>
            <w:r w:rsidR="00931879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URBROJ</w:t>
            </w:r>
            <w:proofErr w:type="spellEnd"/>
            <w:r w:rsidR="00931879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: 2198-9-5-26-7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</w:t>
            </w:r>
          </w:p>
          <w:p w:rsidR="00221D27" w:rsidRDefault="00221D27">
            <w:pPr>
              <w:spacing w:after="0" w:line="252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  <w:p w:rsidR="00221D27" w:rsidRDefault="00D71F4F">
            <w:pPr>
              <w:spacing w:after="0" w:line="252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-Paklenica, 20.7. </w:t>
            </w:r>
            <w:r w:rsidR="00221D27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2026.</w:t>
            </w:r>
          </w:p>
        </w:tc>
        <w:tc>
          <w:tcPr>
            <w:tcW w:w="2693" w:type="dxa"/>
          </w:tcPr>
          <w:p w:rsidR="00221D27" w:rsidRDefault="00221D27">
            <w:pPr>
              <w:spacing w:after="160" w:line="252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bookmarkEnd w:id="0"/>
    </w:tbl>
    <w:p w:rsidR="00221D27" w:rsidRDefault="00221D27" w:rsidP="00221D27">
      <w:pPr>
        <w:rPr>
          <w:rFonts w:ascii="Times New Roman" w:hAnsi="Times New Roman" w:cs="Times New Roman"/>
          <w:color w:val="auto"/>
        </w:rPr>
      </w:pPr>
    </w:p>
    <w:p w:rsidR="00221D27" w:rsidRDefault="00931879" w:rsidP="00221D2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Obavijest o zaključcima s 46</w:t>
      </w:r>
      <w:r w:rsidR="00221D27">
        <w:rPr>
          <w:rFonts w:ascii="Times New Roman" w:hAnsi="Times New Roman" w:cs="Times New Roman"/>
          <w:b/>
          <w:color w:val="auto"/>
          <w:sz w:val="28"/>
          <w:szCs w:val="28"/>
        </w:rPr>
        <w:t>. sjednice Upravnog vijeća</w:t>
      </w:r>
    </w:p>
    <w:p w:rsidR="00221D27" w:rsidRDefault="006F709B" w:rsidP="00221D2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Dana 20.7. </w:t>
      </w:r>
      <w:r w:rsidR="00931879">
        <w:rPr>
          <w:rFonts w:ascii="Times New Roman" w:hAnsi="Times New Roman" w:cs="Times New Roman"/>
          <w:color w:val="auto"/>
        </w:rPr>
        <w:t>2026. održana je 46</w:t>
      </w:r>
      <w:r w:rsidR="00221D27">
        <w:rPr>
          <w:rFonts w:ascii="Times New Roman" w:hAnsi="Times New Roman" w:cs="Times New Roman"/>
          <w:color w:val="auto"/>
        </w:rPr>
        <w:t>. sjednica Upravnog vijeća Dječjeg vrtića Osmjeh sa sljedećim dnevnim redom:</w:t>
      </w:r>
    </w:p>
    <w:p w:rsidR="00931879" w:rsidRPr="00931879" w:rsidRDefault="00931879" w:rsidP="00931879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Usvajanje zapisnika s 45. sjednice Upravnog vijeća DV Osmjeh</w:t>
      </w:r>
    </w:p>
    <w:p w:rsidR="00931879" w:rsidRPr="00931879" w:rsidRDefault="00931879" w:rsidP="00931879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Polugodišnji izvještaj o izvršenju financijskog plana za 2026. </w:t>
      </w:r>
    </w:p>
    <w:p w:rsidR="00931879" w:rsidRPr="00931879" w:rsidRDefault="00931879" w:rsidP="00931879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Natječaj za zdravstvenog voditelja m/ž – zamjena za </w:t>
      </w:r>
      <w:proofErr w:type="spellStart"/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porodiljni</w:t>
      </w:r>
      <w:proofErr w:type="spellEnd"/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 dopust</w:t>
      </w:r>
    </w:p>
    <w:p w:rsidR="00931879" w:rsidRPr="00931879" w:rsidRDefault="00931879" w:rsidP="00931879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Natječaj za odgojitelja m/ž – povećan opseg posla </w:t>
      </w:r>
    </w:p>
    <w:p w:rsidR="00931879" w:rsidRPr="00931879" w:rsidRDefault="00931879" w:rsidP="00931879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Godišnji izvještaj</w:t>
      </w:r>
    </w:p>
    <w:p w:rsidR="00931879" w:rsidRPr="00931879" w:rsidRDefault="00931879" w:rsidP="00931879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proofErr w:type="spellStart"/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GPP</w:t>
      </w:r>
      <w:proofErr w:type="spellEnd"/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 za pedagošku godinu 2026. /2027.</w:t>
      </w:r>
    </w:p>
    <w:p w:rsidR="00931879" w:rsidRPr="00931879" w:rsidRDefault="00931879" w:rsidP="00931879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Etički kodeks ponašanja DV Osmjeh</w:t>
      </w:r>
    </w:p>
    <w:p w:rsidR="00931879" w:rsidRPr="00931879" w:rsidRDefault="00931879" w:rsidP="00931879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Poništenje odluke – Izmjene i dopune Statuta DV Osmjeh</w:t>
      </w:r>
    </w:p>
    <w:p w:rsidR="00931879" w:rsidRPr="00931879" w:rsidRDefault="00931879" w:rsidP="00931879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Prijedlog </w:t>
      </w:r>
      <w:r w:rsidR="006F709B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Odluke o I. Izmjeni</w:t>
      </w:r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 Statuta Dječjeg vrtića Osmjeh</w:t>
      </w:r>
    </w:p>
    <w:p w:rsidR="00931879" w:rsidRPr="00931879" w:rsidRDefault="00931879" w:rsidP="00931879">
      <w:pPr>
        <w:numPr>
          <w:ilvl w:val="0"/>
          <w:numId w:val="2"/>
        </w:num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Razno</w:t>
      </w:r>
    </w:p>
    <w:p w:rsidR="00931879" w:rsidRDefault="00931879" w:rsidP="00931879">
      <w:pPr>
        <w:spacing w:after="160" w:line="252" w:lineRule="auto"/>
        <w:ind w:left="0" w:firstLine="0"/>
        <w:rPr>
          <w:rFonts w:ascii="Times New Roman" w:hAnsi="Times New Roman" w:cs="Times New Roman"/>
          <w:color w:val="auto"/>
        </w:rPr>
      </w:pPr>
    </w:p>
    <w:p w:rsidR="00221D27" w:rsidRPr="00931879" w:rsidRDefault="00221D27" w:rsidP="00931879">
      <w:pPr>
        <w:spacing w:after="160" w:line="252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color w:val="auto"/>
        </w:rPr>
        <w:t>Jednoglasno je prihvaćan predloženi dnevni red.</w:t>
      </w:r>
    </w:p>
    <w:p w:rsidR="006F709B" w:rsidRDefault="00221D27" w:rsidP="00221D2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 Usvajanje zapisnika s 4</w:t>
      </w:r>
      <w:r w:rsidR="00931879">
        <w:rPr>
          <w:rFonts w:ascii="Times New Roman" w:hAnsi="Times New Roman" w:cs="Times New Roman"/>
          <w:color w:val="auto"/>
        </w:rPr>
        <w:t>5</w:t>
      </w:r>
      <w:r>
        <w:rPr>
          <w:rFonts w:ascii="Times New Roman" w:hAnsi="Times New Roman" w:cs="Times New Roman"/>
          <w:color w:val="auto"/>
        </w:rPr>
        <w:t>. sjednice Upravnog vijeća DV Osmjeh</w:t>
      </w:r>
      <w:r w:rsidR="006F709B">
        <w:rPr>
          <w:rFonts w:ascii="Times New Roman" w:hAnsi="Times New Roman" w:cs="Times New Roman"/>
          <w:color w:val="auto"/>
        </w:rPr>
        <w:t xml:space="preserve"> </w:t>
      </w:r>
    </w:p>
    <w:p w:rsidR="00221D27" w:rsidRDefault="00221D27" w:rsidP="00221D2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Usvo</w:t>
      </w:r>
      <w:r w:rsidR="00931879">
        <w:rPr>
          <w:rFonts w:ascii="Times New Roman" w:hAnsi="Times New Roman" w:cs="Times New Roman"/>
          <w:color w:val="auto"/>
        </w:rPr>
        <w:t>jen je jednoglasno Zapisnik s 45</w:t>
      </w:r>
      <w:r>
        <w:rPr>
          <w:rFonts w:ascii="Times New Roman" w:hAnsi="Times New Roman" w:cs="Times New Roman"/>
          <w:color w:val="auto"/>
        </w:rPr>
        <w:t>. sjednice Upravnog vijeća DV Osmjeh</w:t>
      </w:r>
    </w:p>
    <w:p w:rsidR="00931879" w:rsidRDefault="00931879" w:rsidP="00221D27">
      <w:pPr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cs="Times New Roman"/>
          <w:color w:val="auto"/>
        </w:rPr>
        <w:t xml:space="preserve">2. </w:t>
      </w:r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Polugodišnji izvještaj o izvršenju financijskog plana za 2026</w:t>
      </w:r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.</w:t>
      </w:r>
    </w:p>
    <w:p w:rsidR="006F709B" w:rsidRDefault="006F709B" w:rsidP="00221D27">
      <w:pPr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Nakon kratkog obrazloženja Polugodišnjeg izvještaja financijskog plana za 2026. ravnateljice DV Osmjeh isti je jednoglasno usvojen. </w:t>
      </w:r>
      <w:r w:rsidR="00D228C0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Šalje se na suglasnost Općinskom vijeću.</w:t>
      </w:r>
      <w:bookmarkStart w:id="1" w:name="_GoBack"/>
      <w:bookmarkEnd w:id="1"/>
    </w:p>
    <w:p w:rsidR="00931879" w:rsidRDefault="00931879" w:rsidP="00931879">
      <w:pPr>
        <w:spacing w:after="160" w:line="252" w:lineRule="auto"/>
        <w:ind w:left="0" w:firstLine="0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3. </w:t>
      </w:r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Natječaj za zdravstvenog voditelja m/ž – zamjena za </w:t>
      </w:r>
      <w:proofErr w:type="spellStart"/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porodiljni</w:t>
      </w:r>
      <w:proofErr w:type="spellEnd"/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 dopust</w:t>
      </w:r>
    </w:p>
    <w:p w:rsidR="006F709B" w:rsidRDefault="006F709B" w:rsidP="00931879">
      <w:pPr>
        <w:spacing w:after="160" w:line="252" w:lineRule="auto"/>
        <w:ind w:left="0" w:firstLine="0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</w:p>
    <w:p w:rsidR="006F709B" w:rsidRDefault="006F709B" w:rsidP="00931879">
      <w:pPr>
        <w:spacing w:after="160" w:line="252" w:lineRule="auto"/>
        <w:ind w:left="0" w:firstLine="0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Jednoglasno je donesena odluka o objavi natječaja za zdravstvenu voditeljicu DV Osmjeh zamjena za </w:t>
      </w:r>
      <w:proofErr w:type="spellStart"/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porodiljni</w:t>
      </w:r>
      <w:proofErr w:type="spellEnd"/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 dopust, nepuno radno vrijeme ( 6 sati tjedno ). Natječaj će biti objavljen 13. 8. 2026.</w:t>
      </w:r>
    </w:p>
    <w:p w:rsidR="00931879" w:rsidRPr="00931879" w:rsidRDefault="00931879" w:rsidP="00931879">
      <w:pPr>
        <w:spacing w:after="160" w:line="252" w:lineRule="auto"/>
        <w:ind w:left="0" w:firstLine="0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</w:p>
    <w:p w:rsidR="00931879" w:rsidRDefault="00931879" w:rsidP="00221D27">
      <w:pPr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4. </w:t>
      </w:r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Natječaj za odgojitelja m/ž – povećan opseg posla</w:t>
      </w:r>
    </w:p>
    <w:p w:rsidR="006F709B" w:rsidRDefault="006F709B" w:rsidP="006F709B">
      <w:pPr>
        <w:spacing w:after="160" w:line="252" w:lineRule="auto"/>
        <w:ind w:left="0" w:firstLine="0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lastRenderedPageBreak/>
        <w:t xml:space="preserve">Jednoglasno je donesena odluka o objavi natječaja za odgojitelja M/Ž u  DV Osmjeh </w:t>
      </w:r>
      <w:proofErr w:type="spellStart"/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zbogza</w:t>
      </w:r>
      <w:proofErr w:type="spellEnd"/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 povećanog opsega posla u pedagoškoj godini 2026. / 2027., nepuno radno vrijeme ( 6 sati tjedno ). Natječaj će biti objavljen 13. 8. 2026.</w:t>
      </w:r>
    </w:p>
    <w:p w:rsidR="006F709B" w:rsidRDefault="006F709B" w:rsidP="006F709B">
      <w:pPr>
        <w:spacing w:after="160" w:line="252" w:lineRule="auto"/>
        <w:ind w:left="0" w:firstLine="0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</w:p>
    <w:p w:rsidR="00931879" w:rsidRDefault="00931879" w:rsidP="00931879">
      <w:p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5.  </w:t>
      </w:r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Godišnji izvještaj</w:t>
      </w:r>
    </w:p>
    <w:p w:rsidR="006F709B" w:rsidRDefault="006F709B" w:rsidP="00931879">
      <w:p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</w:p>
    <w:p w:rsidR="006F709B" w:rsidRDefault="006F709B" w:rsidP="00931879">
      <w:p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Jednoglasno je usvojen  Godišnji izvještaj o ostvarenju godišnjeg plana i programa rada za pedagošku godinu 2025. / 2026. Izvještaj se šalje na suglasnost Općinskom vijeću.</w:t>
      </w:r>
    </w:p>
    <w:p w:rsidR="00931879" w:rsidRPr="00931879" w:rsidRDefault="00931879" w:rsidP="00931879">
      <w:p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</w:p>
    <w:p w:rsidR="00931879" w:rsidRDefault="00931879" w:rsidP="00931879">
      <w:pPr>
        <w:spacing w:after="160" w:line="252" w:lineRule="auto"/>
        <w:ind w:left="0" w:firstLine="0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6.  </w:t>
      </w:r>
      <w:proofErr w:type="spellStart"/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GPP</w:t>
      </w:r>
      <w:proofErr w:type="spellEnd"/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 za pedagošku godinu 2026. /2027.</w:t>
      </w:r>
    </w:p>
    <w:p w:rsidR="006F709B" w:rsidRDefault="006F709B" w:rsidP="00931879">
      <w:pPr>
        <w:spacing w:after="160" w:line="252" w:lineRule="auto"/>
        <w:ind w:left="0" w:firstLine="0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</w:p>
    <w:p w:rsidR="006F709B" w:rsidRDefault="006F709B" w:rsidP="006F709B">
      <w:p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Jednoglasno je usvojen  Godišnji plan i programa rada za pedagošku godinu 2026. / 2027. </w:t>
      </w:r>
      <w:r w:rsidR="004C52F4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Godišnji plan i programa rada DV</w:t>
      </w:r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 Osmjeh se šalje na suglasnost Općinskom vijeću.</w:t>
      </w:r>
    </w:p>
    <w:p w:rsidR="006F709B" w:rsidRDefault="006F709B" w:rsidP="00931879">
      <w:pPr>
        <w:spacing w:after="160" w:line="252" w:lineRule="auto"/>
        <w:ind w:left="0" w:firstLine="0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</w:p>
    <w:p w:rsidR="00931879" w:rsidRDefault="00931879" w:rsidP="00931879">
      <w:pPr>
        <w:spacing w:after="160" w:line="252" w:lineRule="auto"/>
        <w:ind w:left="0" w:firstLine="0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</w:p>
    <w:p w:rsidR="00931879" w:rsidRDefault="00931879" w:rsidP="00931879">
      <w:p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7. </w:t>
      </w:r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Etički kodeks ponašanja DV Osmjeh</w:t>
      </w:r>
    </w:p>
    <w:p w:rsidR="004C52F4" w:rsidRDefault="004C52F4" w:rsidP="00931879">
      <w:p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</w:p>
    <w:p w:rsidR="004C52F4" w:rsidRDefault="004C52F4" w:rsidP="004C52F4">
      <w:pPr>
        <w:spacing w:after="160" w:line="252" w:lineRule="auto"/>
        <w:ind w:left="0" w:firstLine="0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Upravno vijeće DV Osmjeh je jednoglasno donijelo Etički kodeks ponašanja Dječjeg vrtića Osmjeh</w:t>
      </w:r>
    </w:p>
    <w:p w:rsidR="00931879" w:rsidRDefault="00931879" w:rsidP="00931879">
      <w:p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</w:p>
    <w:p w:rsidR="00931879" w:rsidRDefault="00931879" w:rsidP="00931879">
      <w:p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8. </w:t>
      </w:r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Poništenje odluke – Izmjene i dopune Statuta DV Osmjeh</w:t>
      </w:r>
    </w:p>
    <w:p w:rsidR="004C52F4" w:rsidRDefault="004C52F4" w:rsidP="00931879">
      <w:p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</w:p>
    <w:p w:rsidR="004C52F4" w:rsidRDefault="004C52F4" w:rsidP="00931879">
      <w:p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Nakon obrazloženja ravnateljice jednoglasno je donesena odluka o poništenju odluke o izmjenama i dopunama Statuta DV Osmjeh.</w:t>
      </w:r>
    </w:p>
    <w:p w:rsidR="00931879" w:rsidRDefault="00931879" w:rsidP="00931879">
      <w:pPr>
        <w:spacing w:after="160" w:line="252" w:lineRule="auto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</w:p>
    <w:p w:rsidR="00931879" w:rsidRDefault="00931879" w:rsidP="00931879">
      <w:pPr>
        <w:spacing w:after="160" w:line="252" w:lineRule="auto"/>
        <w:ind w:left="0" w:firstLine="0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9.</w:t>
      </w:r>
      <w:r w:rsidRPr="00931879"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 xml:space="preserve"> Prijedlog Odluke o I. Izmjenama i dopunama Statuta Dječjeg vrtića Osmjeh</w:t>
      </w:r>
    </w:p>
    <w:p w:rsidR="004C52F4" w:rsidRDefault="004C52F4" w:rsidP="00931879">
      <w:pPr>
        <w:spacing w:after="160" w:line="252" w:lineRule="auto"/>
        <w:ind w:left="0" w:firstLine="0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</w:p>
    <w:p w:rsidR="004C52F4" w:rsidRDefault="004C52F4" w:rsidP="00931879">
      <w:pPr>
        <w:spacing w:after="160" w:line="252" w:lineRule="auto"/>
        <w:ind w:left="0" w:firstLine="0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EastAsia" w:hAnsi="Times New Roman" w:cs="Times New Roman"/>
          <w:color w:val="auto"/>
          <w:szCs w:val="24"/>
          <w:lang w:eastAsia="en-US"/>
        </w:rPr>
        <w:t>Jednoglasno je utvrđen prijedlog I. izmjene Statuta DV Osmjeh te se šalje na prethodnu suglasnost Općinskom vijeću</w:t>
      </w:r>
    </w:p>
    <w:p w:rsidR="00931879" w:rsidRPr="00931879" w:rsidRDefault="00931879" w:rsidP="00931879">
      <w:pPr>
        <w:spacing w:after="160" w:line="252" w:lineRule="auto"/>
        <w:ind w:left="0" w:firstLine="0"/>
        <w:contextualSpacing/>
        <w:rPr>
          <w:rFonts w:ascii="Times New Roman" w:eastAsiaTheme="minorEastAsia" w:hAnsi="Times New Roman" w:cs="Times New Roman"/>
          <w:color w:val="auto"/>
          <w:szCs w:val="24"/>
          <w:lang w:eastAsia="en-US"/>
        </w:rPr>
      </w:pPr>
    </w:p>
    <w:p w:rsidR="00221D27" w:rsidRDefault="00931879" w:rsidP="00221D27">
      <w:pPr>
        <w:ind w:left="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</w:t>
      </w:r>
      <w:r w:rsidR="00221D27">
        <w:rPr>
          <w:rFonts w:ascii="Times New Roman" w:hAnsi="Times New Roman" w:cs="Times New Roman"/>
          <w:color w:val="auto"/>
        </w:rPr>
        <w:t>. Razno</w:t>
      </w:r>
    </w:p>
    <w:p w:rsidR="00221D27" w:rsidRDefault="00221D27" w:rsidP="00221D27">
      <w:pPr>
        <w:tabs>
          <w:tab w:val="left" w:pos="5265"/>
        </w:tabs>
        <w:jc w:val="right"/>
      </w:pPr>
      <w:r>
        <w:tab/>
        <w:t>Zamjenica predsjednice Upravnog vijeća</w:t>
      </w:r>
    </w:p>
    <w:p w:rsidR="00221D27" w:rsidRDefault="00221D27" w:rsidP="00221D27">
      <w:pPr>
        <w:tabs>
          <w:tab w:val="left" w:pos="5265"/>
        </w:tabs>
        <w:jc w:val="center"/>
      </w:pPr>
      <w:r>
        <w:t xml:space="preserve">                                                                                                 Dijana Puljić Erceg</w:t>
      </w:r>
    </w:p>
    <w:p w:rsidR="00221D27" w:rsidRDefault="00221D27" w:rsidP="00221D27"/>
    <w:p w:rsidR="00221D27" w:rsidRDefault="00221D27" w:rsidP="00221D27"/>
    <w:p w:rsidR="008D3308" w:rsidRDefault="008D3308"/>
    <w:sectPr w:rsidR="008D3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FFE"/>
    <w:multiLevelType w:val="hybridMultilevel"/>
    <w:tmpl w:val="1D7201C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4A7DF3"/>
    <w:multiLevelType w:val="hybridMultilevel"/>
    <w:tmpl w:val="2D0A45B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926AAA"/>
    <w:multiLevelType w:val="hybridMultilevel"/>
    <w:tmpl w:val="48BCB1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B97857"/>
    <w:multiLevelType w:val="hybridMultilevel"/>
    <w:tmpl w:val="26F267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A7A31"/>
    <w:multiLevelType w:val="hybridMultilevel"/>
    <w:tmpl w:val="4A40F43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F768F"/>
    <w:multiLevelType w:val="hybridMultilevel"/>
    <w:tmpl w:val="C3B4585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160042"/>
    <w:multiLevelType w:val="hybridMultilevel"/>
    <w:tmpl w:val="8B687F7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A54010"/>
    <w:multiLevelType w:val="hybridMultilevel"/>
    <w:tmpl w:val="1F881FF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A9"/>
    <w:rsid w:val="000B04A9"/>
    <w:rsid w:val="00221D27"/>
    <w:rsid w:val="004C52F4"/>
    <w:rsid w:val="006F709B"/>
    <w:rsid w:val="008D3308"/>
    <w:rsid w:val="00931879"/>
    <w:rsid w:val="00D228C0"/>
    <w:rsid w:val="00D7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73737-DF9C-47CA-8E10-7C9C2194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D27"/>
    <w:pPr>
      <w:spacing w:after="211" w:line="264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1D27"/>
    <w:pPr>
      <w:ind w:left="720"/>
      <w:contextualSpacing/>
    </w:pPr>
  </w:style>
  <w:style w:type="table" w:styleId="Reetkatablice">
    <w:name w:val="Table Grid"/>
    <w:basedOn w:val="Obinatablica"/>
    <w:uiPriority w:val="39"/>
    <w:rsid w:val="00221D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VrtićOsmjeh</dc:creator>
  <cp:keywords/>
  <dc:description/>
  <cp:lastModifiedBy>VrtićOsmjeh</cp:lastModifiedBy>
  <cp:revision>7</cp:revision>
  <dcterms:created xsi:type="dcterms:W3CDTF">2026-07-13T06:15:00Z</dcterms:created>
  <dcterms:modified xsi:type="dcterms:W3CDTF">2026-07-20T07:36:00Z</dcterms:modified>
</cp:coreProperties>
</file>