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C2" w:rsidRDefault="00F45CC2">
      <w:bookmarkStart w:id="0" w:name="_GoBack"/>
      <w:bookmarkEnd w:id="0"/>
    </w:p>
    <w:p w:rsidR="00E95F06" w:rsidRDefault="00E95F06" w:rsidP="00E95F06">
      <w:r>
        <w:t>DJEČJI VRTIĆ OSMJEH</w:t>
      </w:r>
    </w:p>
    <w:p w:rsidR="00E95F06" w:rsidRDefault="00E95F06" w:rsidP="00E95F06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</w:p>
    <w:p w:rsidR="00E95F06" w:rsidRDefault="00E95F06" w:rsidP="00E95F06">
      <w:r>
        <w:t xml:space="preserve">23244 </w:t>
      </w:r>
      <w:proofErr w:type="spellStart"/>
      <w:r>
        <w:t>STARIGRAD</w:t>
      </w:r>
      <w:proofErr w:type="spellEnd"/>
    </w:p>
    <w:p w:rsidR="00E95F06" w:rsidRDefault="00E95F06" w:rsidP="00E95F06"/>
    <w:p w:rsidR="00E95F06" w:rsidRDefault="00E95F06" w:rsidP="00E95F06">
      <w:r>
        <w:t>UPRAVNO VIJEĆE</w:t>
      </w:r>
    </w:p>
    <w:p w:rsidR="00E95F06" w:rsidRDefault="00E95F06" w:rsidP="00E95F06"/>
    <w:p w:rsidR="00911C10" w:rsidRDefault="00911C10" w:rsidP="00911C10">
      <w:r>
        <w:t>KLASA: 030-02/18-1/1</w:t>
      </w:r>
    </w:p>
    <w:p w:rsidR="00911C10" w:rsidRDefault="00911C10" w:rsidP="00911C10">
      <w:proofErr w:type="spellStart"/>
      <w:r>
        <w:t>URBROJ</w:t>
      </w:r>
      <w:proofErr w:type="spellEnd"/>
      <w:r>
        <w:t>: 2198 -9-5-24-11</w:t>
      </w:r>
    </w:p>
    <w:p w:rsidR="00911C10" w:rsidRDefault="00911C10" w:rsidP="00911C10"/>
    <w:p w:rsidR="00911C10" w:rsidRDefault="00911C10" w:rsidP="00911C10">
      <w:r>
        <w:t xml:space="preserve">U </w:t>
      </w:r>
      <w:proofErr w:type="spellStart"/>
      <w:r>
        <w:t>Starigradu</w:t>
      </w:r>
      <w:proofErr w:type="spellEnd"/>
      <w:r>
        <w:t xml:space="preserve">, </w:t>
      </w:r>
      <w:r w:rsidR="003F2292">
        <w:t>16.1.</w:t>
      </w:r>
      <w:r>
        <w:t>2024. godine</w:t>
      </w:r>
    </w:p>
    <w:p w:rsidR="00911C10" w:rsidRDefault="00911C10" w:rsidP="00911C10">
      <w:pPr>
        <w:ind w:firstLine="708"/>
      </w:pPr>
      <w:r>
        <w:t xml:space="preserve">Temeljem </w:t>
      </w:r>
      <w:r w:rsidRPr="00911C10">
        <w:rPr>
          <w:i/>
        </w:rPr>
        <w:t>Zakona o predškolskom odgoju i obrazovanju</w:t>
      </w:r>
      <w:r>
        <w:t xml:space="preserve"> (NN 10/97, 107/07, 94/13, 98/19, 57/22) i </w:t>
      </w:r>
      <w:r w:rsidRPr="00911C10">
        <w:rPr>
          <w:i/>
        </w:rPr>
        <w:t>Statuta DV Osmjeh</w:t>
      </w:r>
      <w:r>
        <w:t xml:space="preserve"> i </w:t>
      </w:r>
      <w:r w:rsidRPr="00911C10">
        <w:rPr>
          <w:i/>
        </w:rPr>
        <w:t>Prethodne suglasnosti na II. Izmjene Pravilnika o radu DV Osmjeh</w:t>
      </w:r>
      <w:r>
        <w:t xml:space="preserve"> (KLASA: 601-01/23-01/12; </w:t>
      </w:r>
      <w:proofErr w:type="spellStart"/>
      <w:r>
        <w:t>URBROJ</w:t>
      </w:r>
      <w:proofErr w:type="spellEnd"/>
      <w:r>
        <w:t>: 2198-9-1-23-2) koju je Općinsko vijeće donijelo na 16. sjednici održanoj 30.11.2023. godine i na prijedlog ravnateljice Upravno vijeće DV osmjeh na 13. sjednici donosi:</w:t>
      </w:r>
    </w:p>
    <w:p w:rsidR="00537261" w:rsidRDefault="00537261" w:rsidP="00911C10">
      <w:pPr>
        <w:ind w:firstLine="708"/>
      </w:pPr>
    </w:p>
    <w:p w:rsidR="00C60561" w:rsidRPr="00A3266A" w:rsidRDefault="00C60561" w:rsidP="00C60561">
      <w:pPr>
        <w:jc w:val="center"/>
        <w:rPr>
          <w:b/>
        </w:rPr>
      </w:pPr>
      <w:r>
        <w:rPr>
          <w:b/>
        </w:rPr>
        <w:t>Odluku o</w:t>
      </w:r>
    </w:p>
    <w:p w:rsidR="00C60561" w:rsidRPr="008A4A69" w:rsidRDefault="00C60561" w:rsidP="00C60561">
      <w:pPr>
        <w:jc w:val="center"/>
        <w:rPr>
          <w:b/>
        </w:rPr>
      </w:pPr>
      <w:r>
        <w:rPr>
          <w:b/>
        </w:rPr>
        <w:t>USVAJANJU</w:t>
      </w:r>
      <w:r w:rsidRPr="008A4A69">
        <w:rPr>
          <w:b/>
        </w:rPr>
        <w:t xml:space="preserve"> I</w:t>
      </w:r>
      <w:r>
        <w:rPr>
          <w:b/>
        </w:rPr>
        <w:t>I. IZMJENA</w:t>
      </w:r>
      <w:r w:rsidRPr="008A4A69">
        <w:rPr>
          <w:b/>
        </w:rPr>
        <w:t xml:space="preserve"> PRAVILNIKA O RADU</w:t>
      </w:r>
    </w:p>
    <w:p w:rsidR="00C60561" w:rsidRDefault="00C60561" w:rsidP="00C60561">
      <w:pPr>
        <w:jc w:val="center"/>
        <w:rPr>
          <w:b/>
        </w:rPr>
      </w:pPr>
      <w:r w:rsidRPr="008A4A69">
        <w:rPr>
          <w:b/>
        </w:rPr>
        <w:t>DJEČJEG VRTIĆA OSMJEH</w:t>
      </w:r>
    </w:p>
    <w:p w:rsidR="00537261" w:rsidRPr="008A4A69" w:rsidRDefault="00537261" w:rsidP="00C60561">
      <w:pPr>
        <w:jc w:val="center"/>
        <w:rPr>
          <w:b/>
        </w:rPr>
      </w:pPr>
    </w:p>
    <w:p w:rsidR="00537261" w:rsidRDefault="00537261" w:rsidP="00537261">
      <w:pPr>
        <w:pStyle w:val="Odlomakpopisa"/>
        <w:numPr>
          <w:ilvl w:val="0"/>
          <w:numId w:val="13"/>
        </w:numPr>
      </w:pPr>
      <w:r>
        <w:t>Usvajaju se</w:t>
      </w:r>
      <w:r w:rsidRPr="00537261">
        <w:rPr>
          <w:i/>
        </w:rPr>
        <w:t xml:space="preserve"> II. Izmjene Pravilnika o radu DV Osmjeh </w:t>
      </w:r>
      <w:r w:rsidRPr="00911C10">
        <w:t>nakon dobivene</w:t>
      </w:r>
      <w:r>
        <w:t xml:space="preserve"> Prethodne suglasnosti Općinsk</w:t>
      </w:r>
      <w:r w:rsidRPr="00911C10">
        <w:t xml:space="preserve">og vijeća Općine </w:t>
      </w:r>
      <w:proofErr w:type="spellStart"/>
      <w:r w:rsidRPr="00911C10">
        <w:t>Starigrad</w:t>
      </w:r>
      <w:proofErr w:type="spellEnd"/>
      <w:r w:rsidRPr="00911C10">
        <w:t xml:space="preserve"> (KLASA: 601-01/23-01/12; </w:t>
      </w:r>
      <w:proofErr w:type="spellStart"/>
      <w:r w:rsidRPr="00911C10">
        <w:t>URBROJ</w:t>
      </w:r>
      <w:proofErr w:type="spellEnd"/>
      <w:r w:rsidRPr="00911C10">
        <w:t>: 2198-9-1-23-2)</w:t>
      </w:r>
    </w:p>
    <w:p w:rsidR="00537261" w:rsidRDefault="00537261" w:rsidP="00537261">
      <w:pPr>
        <w:pStyle w:val="Odlomakpopisa"/>
        <w:numPr>
          <w:ilvl w:val="0"/>
          <w:numId w:val="13"/>
        </w:numPr>
      </w:pPr>
      <w:r>
        <w:t>Ova odluka stupa na snagu</w:t>
      </w:r>
      <w:r w:rsidR="00CC7768">
        <w:t xml:space="preserve"> osam dana od dana objave na mrežnim stranicama i oglasnoj ploči vrtića</w:t>
      </w:r>
    </w:p>
    <w:p w:rsidR="00537261" w:rsidRDefault="00537261" w:rsidP="00537261"/>
    <w:p w:rsidR="00537261" w:rsidRDefault="00537261" w:rsidP="00537261">
      <w:r>
        <w:t>OBRAZLOŽENJE:</w:t>
      </w:r>
    </w:p>
    <w:p w:rsidR="00537261" w:rsidRPr="00911C10" w:rsidRDefault="00537261" w:rsidP="00537261">
      <w:pPr>
        <w:ind w:firstLine="708"/>
      </w:pPr>
      <w:r>
        <w:rPr>
          <w:b/>
          <w:lang w:val="pl-PL"/>
        </w:rPr>
        <w:t xml:space="preserve"> </w:t>
      </w:r>
      <w:r w:rsidRPr="00A3266A">
        <w:rPr>
          <w:lang w:val="pl-PL"/>
        </w:rPr>
        <w:t>Iz članka</w:t>
      </w:r>
      <w:r>
        <w:rPr>
          <w:lang w:val="pl-PL"/>
        </w:rPr>
        <w:t xml:space="preserve"> 65. </w:t>
      </w:r>
      <w:r w:rsidRPr="00911C10">
        <w:rPr>
          <w:i/>
          <w:lang w:val="pl-PL"/>
        </w:rPr>
        <w:t>Pravilnika o radu DV Osmjeh</w:t>
      </w:r>
      <w:r>
        <w:rPr>
          <w:lang w:val="pl-PL"/>
        </w:rPr>
        <w:t xml:space="preserve"> koji određuje koeficijente radnika DV Osmjeh</w:t>
      </w:r>
      <w:r w:rsidRPr="00A3266A">
        <w:rPr>
          <w:lang w:val="pl-PL"/>
        </w:rPr>
        <w:t xml:space="preserve"> izbacuje</w:t>
      </w:r>
      <w:r>
        <w:rPr>
          <w:lang w:val="pl-PL"/>
        </w:rPr>
        <w:t xml:space="preserve"> se</w:t>
      </w:r>
      <w:r w:rsidRPr="00A3266A">
        <w:rPr>
          <w:lang w:val="pl-PL"/>
        </w:rPr>
        <w:t xml:space="preserve"> tablica sa koeficijentima te se određuje da se koeficijenti isto kao i osnovica donose </w:t>
      </w:r>
      <w:r>
        <w:rPr>
          <w:lang w:val="pl-PL"/>
        </w:rPr>
        <w:t>posebnim odlukama</w:t>
      </w:r>
      <w:r w:rsidRPr="00A3266A">
        <w:rPr>
          <w:lang w:val="pl-PL"/>
        </w:rPr>
        <w:t xml:space="preserve"> s ciljem da se pojednostavi postupak izmjene i usklađivanja koeficijenata.</w:t>
      </w:r>
    </w:p>
    <w:p w:rsidR="00D441BF" w:rsidRDefault="00D441BF"/>
    <w:p w:rsidR="00537261" w:rsidRDefault="00537261"/>
    <w:p w:rsidR="00537261" w:rsidRDefault="00537261" w:rsidP="00537261">
      <w:pPr>
        <w:jc w:val="right"/>
      </w:pPr>
      <w:r>
        <w:t>Predsjednica Upravnog vijeća:</w:t>
      </w:r>
    </w:p>
    <w:p w:rsidR="00537261" w:rsidRDefault="00537261" w:rsidP="00537261">
      <w:pPr>
        <w:jc w:val="right"/>
      </w:pPr>
      <w:r>
        <w:t xml:space="preserve">Anita </w:t>
      </w:r>
      <w:proofErr w:type="spellStart"/>
      <w:r>
        <w:t>Milovac</w:t>
      </w:r>
      <w:proofErr w:type="spellEnd"/>
    </w:p>
    <w:sectPr w:rsidR="0053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A30"/>
    <w:multiLevelType w:val="hybridMultilevel"/>
    <w:tmpl w:val="E75EAFB0"/>
    <w:lvl w:ilvl="0" w:tplc="4F4098C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7114"/>
    <w:multiLevelType w:val="hybridMultilevel"/>
    <w:tmpl w:val="7CBA5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526F"/>
    <w:multiLevelType w:val="hybridMultilevel"/>
    <w:tmpl w:val="6D663E8A"/>
    <w:lvl w:ilvl="0" w:tplc="4F4098C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6C61BF"/>
    <w:multiLevelType w:val="hybridMultilevel"/>
    <w:tmpl w:val="65888F18"/>
    <w:lvl w:ilvl="0" w:tplc="FCB67D8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6DA4212"/>
    <w:multiLevelType w:val="hybridMultilevel"/>
    <w:tmpl w:val="5B6CBDDE"/>
    <w:lvl w:ilvl="0" w:tplc="7A46609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8A3789"/>
    <w:multiLevelType w:val="hybridMultilevel"/>
    <w:tmpl w:val="80A6E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0E04"/>
    <w:multiLevelType w:val="hybridMultilevel"/>
    <w:tmpl w:val="BE1CF2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54558"/>
    <w:multiLevelType w:val="hybridMultilevel"/>
    <w:tmpl w:val="F6861C0A"/>
    <w:lvl w:ilvl="0" w:tplc="ECE6DB0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7C6D22"/>
    <w:multiLevelType w:val="hybridMultilevel"/>
    <w:tmpl w:val="B6D81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04890"/>
    <w:multiLevelType w:val="hybridMultilevel"/>
    <w:tmpl w:val="A386B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1538C"/>
    <w:multiLevelType w:val="hybridMultilevel"/>
    <w:tmpl w:val="8B18C400"/>
    <w:lvl w:ilvl="0" w:tplc="4F4098C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3150"/>
    <w:multiLevelType w:val="hybridMultilevel"/>
    <w:tmpl w:val="C4989B94"/>
    <w:lvl w:ilvl="0" w:tplc="7A46609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A01D32"/>
    <w:multiLevelType w:val="hybridMultilevel"/>
    <w:tmpl w:val="3FE0FA38"/>
    <w:lvl w:ilvl="0" w:tplc="D406A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C"/>
    <w:rsid w:val="0002406C"/>
    <w:rsid w:val="00062664"/>
    <w:rsid w:val="000D0FA8"/>
    <w:rsid w:val="0010393B"/>
    <w:rsid w:val="00113F4C"/>
    <w:rsid w:val="0017732B"/>
    <w:rsid w:val="001D0AF2"/>
    <w:rsid w:val="00223BBD"/>
    <w:rsid w:val="00254E21"/>
    <w:rsid w:val="002553A6"/>
    <w:rsid w:val="00286CE2"/>
    <w:rsid w:val="002D3A3C"/>
    <w:rsid w:val="0037074E"/>
    <w:rsid w:val="003F2292"/>
    <w:rsid w:val="00416ECF"/>
    <w:rsid w:val="00537261"/>
    <w:rsid w:val="005A5754"/>
    <w:rsid w:val="005E0EA8"/>
    <w:rsid w:val="00612D12"/>
    <w:rsid w:val="006E7F76"/>
    <w:rsid w:val="007413C7"/>
    <w:rsid w:val="007B0F5D"/>
    <w:rsid w:val="007E55A1"/>
    <w:rsid w:val="007E6496"/>
    <w:rsid w:val="00820120"/>
    <w:rsid w:val="00825B2C"/>
    <w:rsid w:val="00845556"/>
    <w:rsid w:val="008A4A69"/>
    <w:rsid w:val="00911C10"/>
    <w:rsid w:val="00957C79"/>
    <w:rsid w:val="0099420B"/>
    <w:rsid w:val="00994A31"/>
    <w:rsid w:val="00A3266A"/>
    <w:rsid w:val="00A35CB5"/>
    <w:rsid w:val="00B50B2C"/>
    <w:rsid w:val="00B51EC0"/>
    <w:rsid w:val="00BC2376"/>
    <w:rsid w:val="00BC444A"/>
    <w:rsid w:val="00C567F2"/>
    <w:rsid w:val="00C60561"/>
    <w:rsid w:val="00C60D39"/>
    <w:rsid w:val="00CC7768"/>
    <w:rsid w:val="00CF194E"/>
    <w:rsid w:val="00D10358"/>
    <w:rsid w:val="00D153B3"/>
    <w:rsid w:val="00D441BF"/>
    <w:rsid w:val="00D90892"/>
    <w:rsid w:val="00DE5500"/>
    <w:rsid w:val="00E30A30"/>
    <w:rsid w:val="00E95F06"/>
    <w:rsid w:val="00E95F74"/>
    <w:rsid w:val="00EC3779"/>
    <w:rsid w:val="00F45CC2"/>
    <w:rsid w:val="00F667FA"/>
    <w:rsid w:val="00F846E1"/>
    <w:rsid w:val="00F91C9B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9F07-32D2-4AC2-89F7-DD0987C4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A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0CD0-4F58-4BF9-A613-D43A20B5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2</cp:revision>
  <cp:lastPrinted>2024-01-16T09:04:00Z</cp:lastPrinted>
  <dcterms:created xsi:type="dcterms:W3CDTF">2024-01-18T09:28:00Z</dcterms:created>
  <dcterms:modified xsi:type="dcterms:W3CDTF">2024-01-18T09:28:00Z</dcterms:modified>
</cp:coreProperties>
</file>