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2C" w:rsidRDefault="00B7752C" w:rsidP="00B7752C">
      <w:pPr>
        <w:jc w:val="center"/>
        <w:rPr>
          <w:rFonts w:asciiTheme="majorHAnsi" w:hAnsiTheme="majorHAnsi"/>
          <w:b/>
        </w:rPr>
      </w:pPr>
      <w:r w:rsidRPr="0073586B">
        <w:rPr>
          <w:rFonts w:asciiTheme="majorHAnsi" w:hAnsiTheme="majorHAnsi"/>
          <w:b/>
        </w:rPr>
        <w:t xml:space="preserve">NATJEČAJ ZA RADNO MJESTO </w:t>
      </w:r>
    </w:p>
    <w:p w:rsidR="00B7752C" w:rsidRPr="0073586B" w:rsidRDefault="00B7752C" w:rsidP="00B7752C">
      <w:pPr>
        <w:jc w:val="center"/>
        <w:rPr>
          <w:rFonts w:asciiTheme="majorHAnsi" w:hAnsiTheme="majorHAnsi"/>
          <w:b/>
        </w:rPr>
      </w:pPr>
      <w:r>
        <w:rPr>
          <w:rFonts w:asciiTheme="majorHAnsi" w:hAnsiTheme="majorHAnsi"/>
          <w:b/>
        </w:rPr>
        <w:t>Stručni suradnik PEDAGOG (M/Ž)</w:t>
      </w:r>
    </w:p>
    <w:p w:rsidR="00B7752C" w:rsidRPr="00D4657C" w:rsidRDefault="00B7752C" w:rsidP="00B7752C">
      <w:pPr>
        <w:ind w:left="2832" w:firstLine="708"/>
        <w:rPr>
          <w:rFonts w:asciiTheme="majorHAnsi" w:hAnsiTheme="majorHAnsi"/>
          <w:b/>
        </w:rPr>
      </w:pPr>
      <w:r w:rsidRPr="00D4657C">
        <w:rPr>
          <w:rFonts w:asciiTheme="majorHAnsi" w:hAnsiTheme="majorHAnsi"/>
          <w:b/>
        </w:rPr>
        <w:t>Na određeno vrijeme, ZAMJENA</w:t>
      </w:r>
    </w:p>
    <w:p w:rsidR="00B7752C" w:rsidRPr="00281EA8" w:rsidRDefault="00B7752C" w:rsidP="00B7752C">
      <w:pPr>
        <w:pStyle w:val="Odlomakpopisa"/>
        <w:ind w:left="2844" w:firstLine="696"/>
        <w:rPr>
          <w:rFonts w:asciiTheme="majorHAnsi" w:hAnsiTheme="majorHAnsi"/>
          <w:b/>
        </w:rPr>
      </w:pPr>
    </w:p>
    <w:p w:rsidR="00B7752C" w:rsidRPr="0073586B" w:rsidRDefault="00B7752C" w:rsidP="00B7752C">
      <w:pPr>
        <w:pStyle w:val="Odlomakpopisa"/>
        <w:numPr>
          <w:ilvl w:val="0"/>
          <w:numId w:val="1"/>
        </w:numPr>
        <w:rPr>
          <w:rFonts w:asciiTheme="majorHAnsi" w:hAnsiTheme="majorHAnsi"/>
        </w:rPr>
      </w:pPr>
      <w:r w:rsidRPr="0073586B">
        <w:rPr>
          <w:rFonts w:asciiTheme="majorHAnsi" w:hAnsiTheme="majorHAnsi"/>
        </w:rPr>
        <w:t>Jedan izvršitelj</w:t>
      </w:r>
      <w:r>
        <w:rPr>
          <w:rFonts w:asciiTheme="majorHAnsi" w:hAnsiTheme="majorHAnsi"/>
        </w:rPr>
        <w:t xml:space="preserve"> (m/ž)</w:t>
      </w:r>
      <w:r w:rsidRPr="0073586B">
        <w:rPr>
          <w:rFonts w:asciiTheme="majorHAnsi" w:hAnsiTheme="majorHAnsi"/>
        </w:rPr>
        <w:t xml:space="preserve">, na </w:t>
      </w:r>
      <w:r>
        <w:rPr>
          <w:rFonts w:asciiTheme="majorHAnsi" w:hAnsiTheme="majorHAnsi"/>
        </w:rPr>
        <w:t>određeno vrijeme - ne</w:t>
      </w:r>
      <w:r w:rsidRPr="0073586B">
        <w:rPr>
          <w:rFonts w:asciiTheme="majorHAnsi" w:hAnsiTheme="majorHAnsi"/>
        </w:rPr>
        <w:t>puno radno vrijeme</w:t>
      </w:r>
      <w:r>
        <w:rPr>
          <w:rFonts w:asciiTheme="majorHAnsi" w:hAnsiTheme="majorHAnsi"/>
        </w:rPr>
        <w:t xml:space="preserve"> – 8 sati tjedno</w:t>
      </w:r>
      <w:r w:rsidRPr="0073586B">
        <w:rPr>
          <w:rFonts w:asciiTheme="majorHAnsi" w:hAnsiTheme="majorHAnsi"/>
        </w:rPr>
        <w:t xml:space="preserve">, </w:t>
      </w:r>
      <w:r>
        <w:rPr>
          <w:rFonts w:asciiTheme="majorHAnsi" w:hAnsiTheme="majorHAnsi"/>
        </w:rPr>
        <w:t xml:space="preserve">zamjena za </w:t>
      </w:r>
      <w:proofErr w:type="spellStart"/>
      <w:r>
        <w:rPr>
          <w:rFonts w:asciiTheme="majorHAnsi" w:hAnsiTheme="majorHAnsi"/>
        </w:rPr>
        <w:t>rodiljni</w:t>
      </w:r>
      <w:proofErr w:type="spellEnd"/>
      <w:r>
        <w:rPr>
          <w:rFonts w:asciiTheme="majorHAnsi" w:hAnsiTheme="majorHAnsi"/>
        </w:rPr>
        <w:t>/roditeljski dopust</w:t>
      </w:r>
    </w:p>
    <w:p w:rsidR="00B7752C" w:rsidRDefault="00B7752C" w:rsidP="00B7752C">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 i Pravilnika o vrsti stručne spreme stručnih djelatnika te vrsti i stupnju stručne spreme ostalih djelatnika u dječjem vrtiću (NN 199/97).</w:t>
      </w:r>
    </w:p>
    <w:p w:rsidR="00B7752C" w:rsidRDefault="00B7752C" w:rsidP="00B7752C">
      <w:pPr>
        <w:pStyle w:val="Odlomakpopisa"/>
        <w:numPr>
          <w:ilvl w:val="0"/>
          <w:numId w:val="1"/>
        </w:numPr>
        <w:rPr>
          <w:rFonts w:asciiTheme="majorHAnsi" w:hAnsiTheme="majorHAnsi"/>
        </w:rPr>
      </w:pPr>
      <w:r>
        <w:rPr>
          <w:rFonts w:asciiTheme="majorHAnsi" w:hAnsiTheme="majorHAnsi"/>
        </w:rPr>
        <w:t>Završen diplomski sveučilišni studij ili specijalistički studij za pedagoga:</w:t>
      </w:r>
    </w:p>
    <w:p w:rsidR="00B7752C" w:rsidRDefault="00B7752C" w:rsidP="00B7752C">
      <w:pPr>
        <w:pStyle w:val="Odlomakpopisa"/>
        <w:ind w:left="1416"/>
        <w:rPr>
          <w:rFonts w:asciiTheme="majorHAnsi" w:hAnsiTheme="majorHAnsi"/>
        </w:rPr>
      </w:pPr>
      <w:r>
        <w:rPr>
          <w:rFonts w:asciiTheme="majorHAnsi" w:hAnsiTheme="majorHAnsi"/>
        </w:rPr>
        <w:t>Magistra/magistar pedagogije</w:t>
      </w:r>
    </w:p>
    <w:p w:rsidR="00B7752C" w:rsidRDefault="00B7752C" w:rsidP="00B7752C">
      <w:pPr>
        <w:pStyle w:val="Odlomakpopisa"/>
        <w:ind w:left="1416"/>
        <w:rPr>
          <w:rFonts w:asciiTheme="majorHAnsi" w:hAnsiTheme="majorHAnsi"/>
        </w:rPr>
      </w:pPr>
      <w:r>
        <w:rPr>
          <w:rFonts w:asciiTheme="majorHAnsi" w:hAnsiTheme="majorHAnsi"/>
        </w:rPr>
        <w:t>VSS – prof. pedagogije ili dipl. pedagog</w:t>
      </w:r>
    </w:p>
    <w:p w:rsidR="00B7752C" w:rsidRPr="00B032EC" w:rsidRDefault="00B7752C" w:rsidP="00B7752C">
      <w:pPr>
        <w:pStyle w:val="Odlomakpopisa"/>
        <w:numPr>
          <w:ilvl w:val="0"/>
          <w:numId w:val="1"/>
        </w:numPr>
        <w:rPr>
          <w:rFonts w:asciiTheme="majorHAnsi" w:hAnsiTheme="majorHAnsi"/>
        </w:rPr>
      </w:pPr>
      <w:r>
        <w:rPr>
          <w:rFonts w:asciiTheme="majorHAnsi" w:hAnsiTheme="majorHAnsi"/>
        </w:rPr>
        <w:t xml:space="preserve">Stručni ispit za pedagoge – stručne suradnike u </w:t>
      </w:r>
      <w:proofErr w:type="spellStart"/>
      <w:r>
        <w:rPr>
          <w:rFonts w:asciiTheme="majorHAnsi" w:hAnsiTheme="majorHAnsi"/>
        </w:rPr>
        <w:t>predškolstvu</w:t>
      </w:r>
      <w:proofErr w:type="spellEnd"/>
      <w:r>
        <w:rPr>
          <w:rFonts w:asciiTheme="majorHAnsi" w:hAnsiTheme="majorHAnsi"/>
        </w:rPr>
        <w:t>, ukoliko nema položen stručni ispit kandidat ga je dužan položiti u zakonskom roku</w:t>
      </w:r>
    </w:p>
    <w:p w:rsidR="00B7752C" w:rsidRPr="0073586B" w:rsidRDefault="00B7752C" w:rsidP="00B7752C">
      <w:pPr>
        <w:rPr>
          <w:rFonts w:asciiTheme="majorHAnsi" w:hAnsiTheme="majorHAnsi"/>
        </w:rPr>
      </w:pPr>
      <w:r w:rsidRPr="0073586B">
        <w:rPr>
          <w:rFonts w:asciiTheme="majorHAnsi" w:hAnsiTheme="majorHAnsi"/>
        </w:rPr>
        <w:t>Na natječaj se mogu prijaviti osobe oba spola koje ispunjavaju propisane uvjete.</w:t>
      </w:r>
    </w:p>
    <w:p w:rsidR="00B7752C" w:rsidRPr="0073586B" w:rsidRDefault="00B7752C" w:rsidP="00B7752C">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B7752C" w:rsidRDefault="00B7752C" w:rsidP="00B7752C">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j stručnoj spremi – presliku diplome ili potvrde o završenom studiju za pedagoga</w:t>
      </w:r>
    </w:p>
    <w:p w:rsidR="00B7752C" w:rsidRPr="0073586B" w:rsidRDefault="00B7752C" w:rsidP="00B7752C">
      <w:pPr>
        <w:pStyle w:val="Odlomakpopisa"/>
        <w:numPr>
          <w:ilvl w:val="0"/>
          <w:numId w:val="2"/>
        </w:numPr>
        <w:rPr>
          <w:rFonts w:asciiTheme="majorHAnsi" w:hAnsiTheme="majorHAnsi"/>
        </w:rPr>
      </w:pPr>
      <w:r>
        <w:rPr>
          <w:rFonts w:asciiTheme="majorHAnsi" w:hAnsiTheme="majorHAnsi"/>
        </w:rPr>
        <w:t>Presliku dokaza o položenom stručnom ispitu za pedagoga stručnog suradnika u dječjem vrtiću ako ga je kandidat položio</w:t>
      </w:r>
    </w:p>
    <w:p w:rsidR="00B7752C" w:rsidRPr="0073586B" w:rsidRDefault="00B7752C" w:rsidP="00B7752C">
      <w:pPr>
        <w:pStyle w:val="Odlomakpopisa"/>
        <w:numPr>
          <w:ilvl w:val="0"/>
          <w:numId w:val="2"/>
        </w:numPr>
        <w:rPr>
          <w:rFonts w:asciiTheme="majorHAnsi" w:hAnsiTheme="majorHAnsi"/>
        </w:rPr>
      </w:pPr>
      <w:r>
        <w:rPr>
          <w:rFonts w:asciiTheme="majorHAnsi" w:hAnsiTheme="majorHAnsi"/>
        </w:rPr>
        <w:t>Preslika domovnice</w:t>
      </w:r>
    </w:p>
    <w:p w:rsidR="00B7752C" w:rsidRPr="0073586B" w:rsidRDefault="00B7752C" w:rsidP="00B7752C">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B7752C" w:rsidRPr="0073586B" w:rsidRDefault="00B7752C" w:rsidP="00B7752C">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dva mjeseca od dana objave ovog natječaja</w:t>
      </w:r>
    </w:p>
    <w:p w:rsidR="00B7752C" w:rsidRPr="0073586B" w:rsidRDefault="00B7752C" w:rsidP="00B7752C">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dva mjeseca od dana objave ovog natječaja</w:t>
      </w:r>
    </w:p>
    <w:p w:rsidR="00B7752C" w:rsidRPr="0073586B" w:rsidRDefault="00B7752C" w:rsidP="00B7752C">
      <w:pPr>
        <w:pStyle w:val="Odlomakpopisa"/>
        <w:numPr>
          <w:ilvl w:val="0"/>
          <w:numId w:val="2"/>
        </w:numPr>
        <w:rPr>
          <w:rFonts w:asciiTheme="majorHAnsi" w:hAnsiTheme="majorHAnsi"/>
        </w:rPr>
      </w:pPr>
      <w:r w:rsidRPr="0073586B">
        <w:rPr>
          <w:rFonts w:asciiTheme="majorHAnsi" w:hAnsiTheme="majorHAnsi"/>
        </w:rPr>
        <w:t>Zamolba</w:t>
      </w:r>
    </w:p>
    <w:p w:rsidR="00B7752C" w:rsidRDefault="00B7752C" w:rsidP="00B7752C">
      <w:pPr>
        <w:pStyle w:val="Odlomakpopisa"/>
        <w:numPr>
          <w:ilvl w:val="0"/>
          <w:numId w:val="2"/>
        </w:numPr>
        <w:rPr>
          <w:rFonts w:asciiTheme="majorHAnsi" w:hAnsiTheme="majorHAnsi"/>
        </w:rPr>
      </w:pPr>
      <w:r w:rsidRPr="0073586B">
        <w:rPr>
          <w:rFonts w:asciiTheme="majorHAnsi" w:hAnsiTheme="majorHAnsi"/>
        </w:rPr>
        <w:t>Životopis</w:t>
      </w:r>
    </w:p>
    <w:p w:rsidR="00B7752C" w:rsidRPr="0073586B" w:rsidRDefault="00B7752C" w:rsidP="00B7752C">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B7752C" w:rsidRPr="00A017C2" w:rsidRDefault="00B7752C" w:rsidP="00B7752C">
      <w:pPr>
        <w:jc w:val="center"/>
        <w:rPr>
          <w:rFonts w:asciiTheme="majorHAnsi" w:hAnsiTheme="majorHAnsi"/>
          <w:b/>
        </w:rPr>
      </w:pPr>
      <w:r w:rsidRPr="00A017C2">
        <w:rPr>
          <w:rFonts w:asciiTheme="majorHAnsi" w:hAnsiTheme="majorHAnsi"/>
          <w:b/>
        </w:rPr>
        <w:t>„Dječji vrtić Osmjeh</w:t>
      </w:r>
    </w:p>
    <w:p w:rsidR="00B7752C" w:rsidRPr="00A017C2" w:rsidRDefault="00B7752C" w:rsidP="00B7752C">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B7752C" w:rsidRPr="00A017C2" w:rsidRDefault="00B7752C" w:rsidP="00B7752C">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B7752C" w:rsidRPr="00A017C2" w:rsidRDefault="00B7752C" w:rsidP="00B7752C">
      <w:pPr>
        <w:jc w:val="center"/>
        <w:rPr>
          <w:rFonts w:asciiTheme="majorHAnsi" w:hAnsiTheme="majorHAnsi"/>
          <w:b/>
        </w:rPr>
      </w:pPr>
      <w:r w:rsidRPr="00A017C2">
        <w:rPr>
          <w:rFonts w:asciiTheme="majorHAnsi" w:hAnsiTheme="majorHAnsi"/>
          <w:b/>
        </w:rPr>
        <w:t>Uz naznaku: ZA NATJEČAJ“</w:t>
      </w:r>
    </w:p>
    <w:p w:rsidR="00B7752C" w:rsidRPr="00F63C3B" w:rsidRDefault="00B7752C" w:rsidP="00B7752C">
      <w:pPr>
        <w:rPr>
          <w:rFonts w:asciiTheme="majorHAnsi" w:hAnsiTheme="majorHAnsi"/>
          <w:b/>
        </w:rPr>
      </w:pPr>
      <w:r w:rsidRPr="00F63C3B">
        <w:rPr>
          <w:rFonts w:asciiTheme="majorHAnsi" w:hAnsiTheme="majorHAnsi"/>
          <w:b/>
        </w:rPr>
        <w:t>Rok za podnošenje prijava na natječaj iznosi 8 dana od dana objave natječaja (</w:t>
      </w:r>
      <w:r w:rsidR="00F63C3B">
        <w:rPr>
          <w:rFonts w:asciiTheme="majorHAnsi" w:hAnsiTheme="majorHAnsi"/>
          <w:b/>
        </w:rPr>
        <w:t>22.04. do 29.04.2022</w:t>
      </w:r>
      <w:bookmarkStart w:id="0" w:name="_GoBack"/>
      <w:bookmarkEnd w:id="0"/>
      <w:r w:rsidRPr="00F63C3B">
        <w:rPr>
          <w:rFonts w:asciiTheme="majorHAnsi" w:hAnsiTheme="majorHAnsi"/>
          <w:b/>
        </w:rPr>
        <w:t>.)</w:t>
      </w:r>
    </w:p>
    <w:p w:rsidR="00B7752C" w:rsidRPr="0073586B" w:rsidRDefault="00B7752C" w:rsidP="00B7752C">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B7752C" w:rsidRPr="0073586B" w:rsidRDefault="00B7752C" w:rsidP="00B7752C">
      <w:pPr>
        <w:rPr>
          <w:rFonts w:asciiTheme="majorHAnsi" w:hAnsiTheme="majorHAnsi"/>
        </w:rPr>
      </w:pPr>
      <w:r w:rsidRPr="0073586B">
        <w:rPr>
          <w:rFonts w:asciiTheme="majorHAnsi" w:hAnsiTheme="majorHAnsi"/>
        </w:rPr>
        <w:lastRenderedPageBreak/>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B7752C" w:rsidRPr="0073586B" w:rsidRDefault="00B7752C" w:rsidP="00B7752C">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B7752C" w:rsidRDefault="00B7752C" w:rsidP="00B7752C">
      <w:pPr>
        <w:rPr>
          <w:rFonts w:asciiTheme="majorHAnsi" w:hAnsiTheme="majorHAnsi"/>
        </w:rPr>
      </w:pPr>
      <w:r w:rsidRPr="0073586B">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B7752C" w:rsidRPr="0073586B" w:rsidRDefault="00B7752C" w:rsidP="00B7752C">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B7752C" w:rsidRPr="0073586B" w:rsidRDefault="00B7752C" w:rsidP="00B7752C">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005896">
          <w:rPr>
            <w:rStyle w:val="Hiperveza"/>
            <w:rFonts w:asciiTheme="majorHAnsi" w:hAnsiTheme="majorHAnsi"/>
          </w:rPr>
          <w:t>https://dvosmjeh.hr</w:t>
        </w:r>
      </w:hyperlink>
      <w:r w:rsidRPr="0073586B">
        <w:rPr>
          <w:rFonts w:asciiTheme="majorHAnsi" w:hAnsiTheme="majorHAnsi"/>
        </w:rPr>
        <w:t xml:space="preserve">  u roku od 8 dana od dana donošenja odluke o izboru kandidata, a najkasnije 60 dana od dana objave natječaja. </w:t>
      </w:r>
    </w:p>
    <w:p w:rsidR="00B7752C" w:rsidRPr="0073586B" w:rsidRDefault="00B7752C" w:rsidP="00B7752C">
      <w:pPr>
        <w:rPr>
          <w:rFonts w:asciiTheme="majorHAnsi" w:hAnsiTheme="majorHAnsi"/>
        </w:rPr>
      </w:pPr>
      <w:r w:rsidRPr="0073586B">
        <w:rPr>
          <w:rFonts w:asciiTheme="majorHAnsi" w:hAnsiTheme="majorHAnsi"/>
        </w:rPr>
        <w:t>Prijave koje nisu u skladu s ovim natječajem, nepotpune i nepravodobne, neće se razmatrati.</w:t>
      </w:r>
    </w:p>
    <w:p w:rsidR="00B7752C" w:rsidRDefault="00B7752C" w:rsidP="00B7752C">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005896">
          <w:rPr>
            <w:rStyle w:val="Hiperveza"/>
            <w:rFonts w:asciiTheme="majorHAnsi" w:hAnsiTheme="majorHAnsi"/>
          </w:rPr>
          <w:t>https://dvosmjeh.hr</w:t>
        </w:r>
      </w:hyperlink>
      <w:r>
        <w:rPr>
          <w:rFonts w:asciiTheme="majorHAnsi" w:hAnsiTheme="majorHAnsi"/>
        </w:rPr>
        <w:t xml:space="preserve"> </w:t>
      </w:r>
      <w:r w:rsidRPr="0073586B">
        <w:rPr>
          <w:rFonts w:asciiTheme="majorHAnsi" w:hAnsiTheme="majorHAnsi"/>
        </w:rPr>
        <w:t xml:space="preserve"> i oglasnoj ploči Vrtića.</w:t>
      </w:r>
    </w:p>
    <w:p w:rsidR="008A7478" w:rsidRDefault="008A7478"/>
    <w:sectPr w:rsidR="008A7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C"/>
    <w:rsid w:val="008A7478"/>
    <w:rsid w:val="00B7752C"/>
    <w:rsid w:val="00F63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1A2F1-8648-48C1-8850-FFB01D0D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7752C"/>
    <w:pPr>
      <w:ind w:left="720"/>
      <w:contextualSpacing/>
    </w:pPr>
  </w:style>
  <w:style w:type="character" w:styleId="Hiperveza">
    <w:name w:val="Hyperlink"/>
    <w:basedOn w:val="Zadanifontodlomka"/>
    <w:uiPriority w:val="99"/>
    <w:unhideWhenUsed/>
    <w:rsid w:val="00B77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2</cp:revision>
  <dcterms:created xsi:type="dcterms:W3CDTF">2022-04-21T08:11:00Z</dcterms:created>
  <dcterms:modified xsi:type="dcterms:W3CDTF">2022-04-21T08:12:00Z</dcterms:modified>
</cp:coreProperties>
</file>